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牢记初心担使命，为民守护战疫情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——“让党旗在防控疫情斗争第一线高高飘扬”微党课</w:t>
      </w:r>
      <w:r>
        <w:rPr>
          <w:rFonts w:hint="eastAsia" w:ascii="Times New Roman" w:hAnsi="Times New Roman" w:eastAsia="仿宋_GB2312" w:cs="Times New Roman"/>
          <w:sz w:val="32"/>
          <w:szCs w:val="32"/>
          <w:lang w:eastAsia="zh-CN"/>
        </w:rPr>
        <w:t>发言稿</w:t>
      </w:r>
      <w:bookmarkStart w:id="0" w:name="_GoBack"/>
      <w:bookmarkEnd w:id="0"/>
    </w:p>
    <w:p>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2020年6月30日</w:t>
      </w:r>
    </w:p>
    <w:p>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覃健明</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楷体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同志们：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大家好！今天，</w:t>
      </w:r>
      <w:r>
        <w:rPr>
          <w:rFonts w:hint="eastAsia" w:ascii="Times New Roman" w:hAnsi="Times New Roman" w:eastAsia="仿宋_GB2312" w:cs="Times New Roman"/>
          <w:sz w:val="32"/>
          <w:szCs w:val="32"/>
          <w:lang w:eastAsia="zh-CN"/>
        </w:rPr>
        <w:t>在我们党</w:t>
      </w:r>
      <w:r>
        <w:rPr>
          <w:rFonts w:hint="eastAsia" w:ascii="Times New Roman" w:hAnsi="Times New Roman" w:eastAsia="仿宋_GB2312" w:cs="Times New Roman"/>
          <w:sz w:val="32"/>
          <w:szCs w:val="32"/>
          <w:lang w:val="en-US" w:eastAsia="zh-CN"/>
        </w:rPr>
        <w:t>99岁生日到来之际，我们支部全体党员集中一起，一起学习，一起共同庆祝我们党的生日，这是一件非常有意义的事情！</w:t>
      </w:r>
      <w:r>
        <w:rPr>
          <w:rFonts w:hint="default" w:ascii="Times New Roman" w:hAnsi="Times New Roman" w:eastAsia="仿宋_GB2312" w:cs="Times New Roman"/>
          <w:sz w:val="32"/>
          <w:szCs w:val="32"/>
          <w:lang w:eastAsia="zh-CN"/>
        </w:rPr>
        <w:t>我们通过上微党课，共同学习习近平总书记关于疫情防控的系列重要讲话精神，分享抗疫战斗中的感人故事和收获体会，进一步深化思想认识，强化党员意识和担当精神。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这次新冠肺炎疫情是新中国成立以来我国发生的传播速度最快、感染范围最广、防控难度最大的一次重大突发公共卫生事件。面对突如其来的疫情，习近平总书记夙兴夜寐、殚精竭虑，无论是主持召开一系列重要会议、发表一系列重要讲话、作出一系列重要指示批示，还是亲自指挥、亲自部署疫情防控这场人民战争、总体战、阻击战，亦或是亲赴北京、湖北、浙江、陕西等地调研，都充分彰显了时刻牵挂着人民群众的健康安全和民生幸福，用一言一行为我们诠释了初心与使命。下面，结合学习习近平总书记关于疫情防控的系列重要讲话精神，我和大家分享四点体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第一点体会是：克服和战胜中华民族伟大复兴进程中的各种风险和挑战必须坚持党的集中统一领导。</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习近平总书记指出：“疫情防控要坚持全国一盘棋。各级党委和政府必须坚决服从党中央统一指挥、统一协调、统一调度，做到令行禁止”。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疫情发生后，我国采取的防控措施最全面、最严格、最彻底，世卫组织总干事谭德塞评价说，“中国应对新冠肺炎疫情速度之快，规模之大，世所罕见”。作为一个发展中大国，中国“为什么能”？</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党中央将疫情防控作为头等大事来抓，习近平总书记亲自指挥、亲自部署，采取切实有效措施，坚决遏制疫情蔓延势头。党中央审时度势、综合研判，加强对武汉和湖北防疫的统一指挥，统筹抓好其他地区防控工作，要求各级党组织和广大党员挺身而出、英勇奋斗、扎实工作，做到了哪里有疫情，哪里就有党员，就有党组织坚强有力的领导，形成了全面动员、全面部署、全面加强疫情防控工作的局面。越是在重大斗争的时候，越是能充分显现党中央集中统一领导的显著优势。</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【案例】</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2019年十月，澳大利亚爆发了一场森林大火。这场大火整整燃烧了4个多月，火灾蔓延至整个大陆。澳洲大火至少造成了20人死亡，1300多所房屋被毁。在火情大面积蔓延的时候，他们的总理该休假休假，灭火工作基本处于无政府状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与之对比，我们更真切的感受到，正是有了中国共产党这个总揽全局、协调各方的领导核心，中国社会集中力量办大事就有了“主心骨”、有了方向感、有了向心力；在国家治理体系的大棋局中，有了党中央坐镇中军帐的“帅”，就能做到车马炮各展其长，凝聚起万众一心抗击疫情的强大力量和复兴伟业的磅礴力量。</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第二点体会是：党统揽全局、协调各方，迅速作出、及时调整战略决策是打赢疫情防控人民战争总体战阻击战的重要前提，充分彰显了社会主义制度集中力量办大事的优势。</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习近平总书记指出：“我们最大的优势是我国社会主义制度能够集中力量办大事。这是我们成就事业的重要法宝。”</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从新中国史上看，中国之所以办成了许多国家办不了的大事，一个重要原因就在于社会主义制度具有集中力量办大事的组织优势。疫情发生以来，以习近平同志为核心的党中央审时度势、综合研判、运筹帷幄，作出了一系列伟大战略决策，始终把握着抗疫斗争的主动权。习近平总书记先后亲自主持召开了多次中央政治局常委会会议和中央政治局会议，研究国内外疫情防控和经济社会发展工作，因时因势制定、调整战略决策。从“对疫情防控特别是患者治疗工作进行再研究、再部署、再动员”到“要求湖北省实施全面严格管控”，到“统筹做好疫情防控和经济社会发展工作”，到“完善疫情防控相关立法”，再到“分析国内外新冠肺炎疫情和经济形势，研究部署统筹抓好疫情防控和经济社会发展重点工作”，每一次战略决策的作出及调整，都彰显了我们党在关键时刻统揽全局协调各方的核心作用。正因为如此，疫情防控形势才得以持续积极向好，为最终取得抗疫全面胜利奠定了坚实基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【案例】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疫情爆发阶段正遇上春节，这是我们中国人回家过年的日子，也是工厂停工歇业、社会生产相对收缩的阶段。但面对需要，整个社会的生产系统被迅速动员起来。休假工厂迅速开工使潜在产能迅速变现，有的企业还立即转产以新增产能，比如羽绒服公司转产生产防护服、婴儿尿不湿企业转产生产口罩，等等。国家还及时跟进相关政策解决企业后顾之忧，鼓励开足马力生产，强大的生产能力背后就是强大的制度动员能力。一方有难，八方支援，春节刚过，全国全军6000多名医护人员就火速赶往抗疫前线，先后有220多支医疗队，3万余名医护人员增援武汉，并且全国19个省份以一省包一市的方式，对湖北省进行对口支援。更为靓丽的是火神山、雷神山两座医院的建设，都是仅仅历时10天，超级速度，超级震撼。</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这就是集中力量办大事的具体体现，这就是制度优势创造发展治理奇迹的证明。国际舆论纷纷热赞“中国组织力”，世界卫生组织总干事谭德塞说：“这是中国制度的优势，有关经验值得其他国家借鉴”。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黑体" w:cs="Times New Roman"/>
          <w:sz w:val="32"/>
          <w:szCs w:val="32"/>
          <w:lang w:eastAsia="zh-CN"/>
        </w:rPr>
        <w:t>第三点体会是：坚持人民主体地位，充分调动人民积极性，始终是我们党立于不败之地的强大根基。</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习近平总书记指出：无论遇到任何困难和挑战，只要有人民支持和参与，就没有克服不了的困难，就没有越不过去的坎，就没有完成不了的任务。在疫情防控斗争中，我们坚持以人民为中心，调集全国最优秀的医生、最先进的设备、最急需的资源，全力以赴投入疫病救治，救治费用全部由国家承担，最大程度提高了检测率、治愈率，最大程度降低了感染率、病亡率。</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抗击疫情的伟大斗争是一场为了人民、依靠人民的人民战役，是一场运用国家一切力量进行的总体战役。在整个抗疫过程中，我们党通过宣传群众、发动群众、凝聚群众，统一调配党员干部、医护力量、专业人才、战略物资和人民军队，构筑起群防群治的强大防线，汇聚起抗击疫情的强大合力。面对来势汹汹的疫情，防控工作不仅需要广大医护人员的努力拼搏，还需要社会各方面力量的积极参与；不仅需要人员力量的大力支持，还需要各类战略物资的积极投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【案例】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确诊患者、疑似患者、发热患者、确诊患者的密切接触者等“四类人员”为重点，实行“早发现、早报告、早隔离、早治疗”和“应收尽收、应治尽治、应检尽检、应隔尽隔”的防治方针，最大限度降低传染率。关闭离汉通道期间，武汉对全市421万户居民集中开展两轮拉网式排查，以“不落一户、不漏一人”标准实现“存量清零”，确保没有新的潜在感染源发生。持续提升核酸检测能力，增强试剂盒供应能力，扩充检测机构，缩短检测周期，确保检测质量，实现“应检尽检”“即收即检”。湖北省检测周期从2天缩短到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小时，日检测量由疫情初期的300人份提升到4月中旬的5万人份以上，缩短了患者确诊时间，降低了传播风险。在全国范围内排查“四类人员”，以社区网格为基础单元，采取上门排查与自查自报相结合的方式展开地毯式排查。全面实行各类场所体温筛查，强化医疗机构发热门诊病例监测和传染病网络直报，实行2小时网络直报、12小时反馈检测结果、24小时内完成现场流行病学调查，及时发现和报告确诊病例和无症状感染者。加强流行病学追踪调查，精准追踪和切断病毒传播途径，截至5月31日，全国累计追踪管理密切接触者74万余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战“疫”的实践</w:t>
      </w:r>
      <w:r>
        <w:rPr>
          <w:rFonts w:hint="default" w:ascii="Times New Roman" w:hAnsi="Times New Roman" w:eastAsia="仿宋_GB2312" w:cs="Times New Roman"/>
          <w:sz w:val="32"/>
          <w:szCs w:val="32"/>
          <w:lang w:eastAsia="zh-CN"/>
        </w:rPr>
        <w:t>再次有力</w:t>
      </w:r>
      <w:r>
        <w:rPr>
          <w:rFonts w:hint="default" w:ascii="Times New Roman" w:hAnsi="Times New Roman" w:eastAsia="仿宋_GB2312" w:cs="Times New Roman"/>
          <w:sz w:val="32"/>
          <w:szCs w:val="32"/>
        </w:rPr>
        <w:t>证明，抗击疫情为了人民，抗击疫情更要依靠人民。在这场人民战争中，从城市到乡村，从内陆到边疆，14亿大众心往一处想、劲往一处使，积极响应党中央号召，自觉听从疫情防控安排，行动起来、组织起来、凝聚起来，从自己做起、从点滴做起，每个人都扛起自己的那份责任，充满了浓厚的家国情怀，展现出了极大的人性光辉。</w:t>
      </w:r>
      <w:r>
        <w:rPr>
          <w:rFonts w:hint="default" w:ascii="Times New Roman" w:hAnsi="Times New Roman" w:eastAsia="仿宋_GB2312" w:cs="Times New Roman"/>
          <w:sz w:val="32"/>
          <w:szCs w:val="32"/>
          <w:lang w:eastAsia="zh-CN"/>
        </w:rPr>
        <w:t>从</w:t>
      </w:r>
      <w:r>
        <w:rPr>
          <w:rFonts w:hint="default" w:ascii="Times New Roman" w:hAnsi="Times New Roman" w:eastAsia="仿宋_GB2312" w:cs="Times New Roman"/>
          <w:sz w:val="32"/>
          <w:szCs w:val="32"/>
        </w:rPr>
        <w:t>质朴菜农骑着电动三轮车行驶40公里为医疗队员送蔬菜，海外国人纷纷背回自费购买的口罩，“狠心”妈妈扔下稚嫩孩子除夕之夜奔赴一线，参与医院建设的工人捐出全部所得工资，“硬核村长”不间断通过大喇叭喊话，山东大哥“没钱可以出力”的朴实话语……还有的送外卖、运垃圾、发信息、鼓士气，用各自的方式与病毒斗争，这些闪闪发亮的不同人物，描绘出一幅“全国总动员战‘疫’支前”的感人画卷。事实证明，只要我们党能够充分发挥汇集磅礴力量的凝聚作用，广泛动员群众、凝聚力量，勠力同心、共同奋斗，就没有战胜不了的疫情、攻克不了的难关、跨越不了的险滩。</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第四点体会是：每一位共产党员都是一面抗疫的旗帜。</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习近平总书记指出，疫情防控是一场保卫人民群众生命安全和身体健康的严峻斗争。</w:t>
      </w:r>
      <w:r>
        <w:rPr>
          <w:rFonts w:hint="default" w:ascii="Times New Roman" w:hAnsi="Times New Roman" w:eastAsia="楷体_GB2312" w:cs="Times New Roman"/>
          <w:sz w:val="32"/>
          <w:szCs w:val="32"/>
          <w:lang w:eastAsia="zh-CN"/>
        </w:rPr>
        <w:t>在这场严峻斗争中，各级党组织和广大党员、干部冲锋在前、顽强拼搏，充分发挥了战斗堡垒作用和先锋模范作用。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这是一场没有硝烟的战争。在疫情防控阻击战中，广大党员以良好的作风、真抓实干的行动、科学严谨的态度，全力投身到疫情防控各项工作中。一个个共产党员就是一面面鲜红的旗帜，冲锋在最前面，战斗在第一线；一个个基层党组织就是一座座坚强的战斗堡垒，凝聚着人心、守护着家园。</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【案例】</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rPr>
        <w:t>在疫情防控一线，广大党员干部，尤其是医务工作者中的党员，临危不惧，与死神较量，用生命守护生命，是战“疫”中涌现出来的最靓丽的风景，他们是“最美逆行者”，也是最可敬最可爱的一群人。“我是党员，我先上”“我是党员，我带头”已成为抗疫一线最响亮的口号、最坚决的行动。武汉最大的传染病专科医院金银潭医院党委副书记、院长张定宇，被诊断患有渐冻症，爱人也不幸罹患新冠肺炎，在双腿开始萎缩、全身慢慢失去知觉的情况下，张定宇率领全院240党员干部冲锋在前，日夜扑在一线，没有时间休息，让人深受感动。我们还看到，在这次抗疫中，为了人民群众的生命安全，一些党员干部牺牲在了自己的工作岗位上。梁小霞，她是南宁市第六人民医院的一名护士。</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020年疫情发生后，2月5日梁小霞主动请战参加援湖北省抗疫医疗队，是广西第七批援鄂医疗队员，于2月21日出发支援湖北抗疫。2月21日晚，她和队友们抵达武汉后，经过一天的休整，23日投入到培训中。24日下午，梁小霞接到了当晚进入重症病区开展救治工作</w:t>
      </w:r>
      <w:r>
        <w:rPr>
          <w:rFonts w:hint="default" w:ascii="Times New Roman" w:hAnsi="Times New Roman" w:eastAsia="仿宋_GB2312" w:cs="Times New Roman"/>
          <w:color w:val="000000"/>
          <w:sz w:val="32"/>
          <w:szCs w:val="32"/>
          <w:lang w:eastAsia="zh-CN"/>
        </w:rPr>
        <w:t>。从此开始夜以继日在</w:t>
      </w:r>
      <w:r>
        <w:rPr>
          <w:rFonts w:hint="default" w:ascii="Times New Roman" w:hAnsi="Times New Roman" w:eastAsia="仿宋_GB2312" w:cs="Times New Roman"/>
          <w:color w:val="000000"/>
          <w:sz w:val="32"/>
          <w:szCs w:val="32"/>
        </w:rPr>
        <w:t>与病毒抗争</w:t>
      </w:r>
      <w:r>
        <w:rPr>
          <w:rFonts w:hint="default" w:ascii="Times New Roman" w:hAnsi="Times New Roman" w:eastAsia="仿宋_GB2312" w:cs="Times New Roman"/>
          <w:color w:val="000000"/>
          <w:sz w:val="32"/>
          <w:szCs w:val="32"/>
          <w:lang w:eastAsia="zh-CN"/>
        </w:rPr>
        <w:t>中度过。</w:t>
      </w:r>
      <w:r>
        <w:rPr>
          <w:rFonts w:hint="default" w:ascii="Times New Roman" w:hAnsi="Times New Roman" w:eastAsia="仿宋_GB2312" w:cs="Times New Roman"/>
          <w:color w:val="000000"/>
          <w:sz w:val="32"/>
          <w:szCs w:val="32"/>
        </w:rPr>
        <w:t>2月28日，梁小霞因为劳累过度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在武汉市协和医院西院隔离病区工作时突然晕倒</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lang w:eastAsia="zh-CN"/>
        </w:rPr>
        <w:t>经全力救治，</w:t>
      </w:r>
      <w:r>
        <w:rPr>
          <w:rFonts w:hint="default" w:ascii="Times New Roman" w:hAnsi="Times New Roman" w:eastAsia="仿宋_GB2312" w:cs="Times New Roman"/>
          <w:sz w:val="32"/>
          <w:szCs w:val="32"/>
          <w:lang w:val="en-US" w:eastAsia="zh-CN"/>
        </w:rPr>
        <w:t>28岁的</w:t>
      </w:r>
      <w:r>
        <w:rPr>
          <w:rFonts w:hint="default" w:ascii="Times New Roman" w:hAnsi="Times New Roman" w:eastAsia="仿宋_GB2312" w:cs="Times New Roman"/>
          <w:sz w:val="32"/>
          <w:szCs w:val="32"/>
          <w:lang w:eastAsia="zh-CN"/>
        </w:rPr>
        <w:t>梁小霞还是在5月26日永远离开了她所热爱的岗位、亲人和战友！同志们，面对性命攸关的大事，不是所有的人都敢置生死于度外的，但这些共产党员、白衣天使做到了！过去电影里面讲“共产党员跟我上”，有人说这是历史；党章开宗明义要求做“中国人民和中华民族的先锋队”，有人说这是理论，但涌现出来的以</w:t>
      </w:r>
      <w:r>
        <w:rPr>
          <w:rFonts w:hint="default" w:ascii="Times New Roman" w:hAnsi="Times New Roman" w:eastAsia="仿宋_GB2312" w:cs="Times New Roman"/>
          <w:color w:val="000000"/>
          <w:sz w:val="32"/>
          <w:szCs w:val="32"/>
        </w:rPr>
        <w:t>张定宇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lang w:eastAsia="zh-CN"/>
        </w:rPr>
        <w:t>梁小霞为代表的党员干部的感人事迹，就是真真切切的行动，这些实际行动把共产党人的金字招牌擦得更加鲜亮。</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在防疫期间，教办的蒋雪梅</w:t>
      </w:r>
      <w:r>
        <w:rPr>
          <w:rFonts w:hint="eastAsia" w:ascii="Times New Roman" w:hAnsi="Times New Roman" w:eastAsia="仿宋_GB2312" w:cs="Times New Roman"/>
          <w:sz w:val="32"/>
          <w:szCs w:val="32"/>
          <w:lang w:val="en-US" w:eastAsia="zh-CN"/>
        </w:rPr>
        <w:t>不畏艰辛，每周统计课时，上传下达，特别是身怀六甲的时候工作一丝不苟。王成林在整个疫情期间，坚持疫情天天打卡，及时上报部门信息，做好我们部门的防疫工作方案，及时转发传达文件，线上办公及时到位。我们全体老师，特别是我们的党员同志克服各种困难，带头进行线上授课，32人开网课，共28门，占开课的87%。</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同志们，这次疫情所带来的启示和影响，对于我们每名同志来讲，都是一个长远考验和终身课题，需要我们持续学习思考，汲取前行力量，进而坚定信念，勇于担当、奋发有为，为夺取战疫全面胜利和促进学校转型发展做出我们应有的贡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864AB"/>
    <w:rsid w:val="098B20FA"/>
    <w:rsid w:val="176B11AE"/>
    <w:rsid w:val="207864AB"/>
    <w:rsid w:val="20924D6D"/>
    <w:rsid w:val="25276015"/>
    <w:rsid w:val="263302AA"/>
    <w:rsid w:val="26F22C98"/>
    <w:rsid w:val="2C1C3881"/>
    <w:rsid w:val="3F756A24"/>
    <w:rsid w:val="5AC17AED"/>
    <w:rsid w:val="5FD3126D"/>
    <w:rsid w:val="7D67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4065</Words>
  <Characters>4101</Characters>
  <Lines>0</Lines>
  <Paragraphs>0</Paragraphs>
  <TotalTime>39</TotalTime>
  <ScaleCrop>false</ScaleCrop>
  <LinksUpToDate>false</LinksUpToDate>
  <CharactersWithSpaces>4101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2020-06-22T01:30:00Z</dcterms:created>
  <dc:creator>邱海婷</dc:creator>
  <cp:lastModifiedBy>Dell</cp:lastModifiedBy>
  <cp:lastPrinted>2020-06-22T06:59:00Z</cp:lastPrinted>
  <dcterms:modified xsi:type="dcterms:W3CDTF">2020-09-23T08:55:11Z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