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66" w:tblpY="10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021"/>
        <w:gridCol w:w="900"/>
        <w:gridCol w:w="1560"/>
        <w:gridCol w:w="1560"/>
        <w:gridCol w:w="1620"/>
        <w:gridCol w:w="1935"/>
        <w:gridCol w:w="2310"/>
        <w:gridCol w:w="2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160" w:type="dxa"/>
            <w:gridSpan w:val="9"/>
          </w:tcPr>
          <w:p>
            <w:pPr>
              <w:rPr>
                <w:vertAlign w:val="baseline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36"/>
                <w:szCs w:val="36"/>
                <w:lang w:val="en-US" w:eastAsia="zh-CN"/>
              </w:rPr>
              <w:t>广西警察学院2022级函授本科班报到材料清单统计表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4" w:type="dxa"/>
            <w:vAlign w:val="center"/>
          </w:tcPr>
          <w:p>
            <w:pPr>
              <w:tabs>
                <w:tab w:val="left" w:pos="232"/>
              </w:tabs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照片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入学登记表（一式两份）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身份证复印件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大专学历证书复印件</w:t>
            </w:r>
          </w:p>
        </w:tc>
        <w:tc>
          <w:tcPr>
            <w:tcW w:w="1935" w:type="dxa"/>
            <w:vAlign w:val="center"/>
          </w:tcPr>
          <w:p>
            <w:pPr>
              <w:tabs>
                <w:tab w:val="left" w:pos="590"/>
              </w:tabs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ab/>
            </w:r>
            <w:r>
              <w:rPr>
                <w:rFonts w:hint="eastAsia"/>
                <w:vertAlign w:val="baseline"/>
                <w:lang w:eastAsia="zh-CN"/>
              </w:rPr>
              <w:t>成高专升本新生入学承诺书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《教育部学历证书电子注册备案表》或《学历认证报告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《房产证》或《商品房买卖合同登记备案证明》或居住证（非广西籍才需要交）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8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FF0000"/>
                <w:kern w:val="2"/>
                <w:sz w:val="21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张三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有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有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有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有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68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rPr>
          <w:rFonts w:hint="default"/>
          <w:lang w:val="en-US"/>
        </w:rPr>
      </w:pPr>
      <w:r>
        <w:rPr>
          <w:rFonts w:hint="eastAsia" w:ascii="黑体" w:hAnsi="黑体" w:eastAsia="黑体" w:cs="黑体"/>
          <w:snapToGrid w:val="0"/>
          <w:color w:val="000000"/>
          <w:spacing w:val="-8"/>
          <w:kern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4698D"/>
    <w:rsid w:val="37A4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2022-02-23T10:50:00Z</dcterms:created>
  <dc:creator>风渐渐</dc:creator>
  <cp:lastModifiedBy>风渐渐</cp:lastModifiedBy>
  <dcterms:modified xsi:type="dcterms:W3CDTF">2022-02-23T10:53:36Z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6CE1BFA21766497EB497C176DADD3CEC</vt:lpwstr>
  </property>
</Properties>
</file>