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3A1" w:rsidRPr="009A54D0" w:rsidRDefault="00BC4AE7" w:rsidP="009A54D0">
      <w:pPr>
        <w:widowControl/>
        <w:adjustRightInd w:val="0"/>
        <w:snapToGrid w:val="0"/>
        <w:spacing w:line="560" w:lineRule="exact"/>
        <w:jc w:val="center"/>
        <w:rPr>
          <w:rFonts w:ascii="方正小标宋简体" w:eastAsia="方正小标宋简体" w:hAnsi="微软雅黑" w:cs="宋体" w:hint="eastAsia"/>
          <w:bCs/>
          <w:color w:val="262626"/>
          <w:kern w:val="0"/>
          <w:sz w:val="44"/>
          <w:szCs w:val="44"/>
        </w:rPr>
      </w:pPr>
      <w:r w:rsidRPr="009A54D0">
        <w:rPr>
          <w:rFonts w:ascii="方正小标宋简体" w:eastAsia="方正小标宋简体" w:hAnsi="微软雅黑" w:cs="宋体"/>
          <w:bCs/>
          <w:color w:val="262626"/>
          <w:kern w:val="0"/>
          <w:sz w:val="44"/>
          <w:szCs w:val="44"/>
        </w:rPr>
        <w:t>中共中央办公厅 国务院办公厅印发《关于做好2021年元旦春节期间有关工作的通知》</w:t>
      </w:r>
    </w:p>
    <w:p w:rsidR="008A53A1" w:rsidRPr="008A53A1" w:rsidRDefault="00BC4AE7" w:rsidP="009A54D0">
      <w:pPr>
        <w:widowControl/>
        <w:adjustRightInd w:val="0"/>
        <w:snapToGrid w:val="0"/>
        <w:spacing w:line="560" w:lineRule="exact"/>
        <w:jc w:val="left"/>
        <w:rPr>
          <w:rFonts w:ascii="微软雅黑" w:eastAsia="微软雅黑" w:hAnsi="微软雅黑" w:cs="宋体"/>
          <w:color w:val="595959"/>
          <w:kern w:val="0"/>
          <w:szCs w:val="21"/>
        </w:rPr>
      </w:pPr>
      <w:r w:rsidRPr="008A53A1">
        <w:rPr>
          <w:rFonts w:ascii="微软雅黑" w:eastAsia="微软雅黑" w:hAnsi="微软雅黑" w:cs="宋体"/>
          <w:color w:val="595959"/>
          <w:kern w:val="0"/>
          <w:szCs w:val="21"/>
        </w:rPr>
        <w:t>2020-12-24来源:新华社</w:t>
      </w:r>
    </w:p>
    <w:p w:rsidR="008A53A1" w:rsidRPr="00BC4AE7" w:rsidRDefault="00BC4AE7" w:rsidP="009A54D0">
      <w:pPr>
        <w:widowControl/>
        <w:adjustRightInd w:val="0"/>
        <w:snapToGrid w:val="0"/>
        <w:spacing w:line="560" w:lineRule="exact"/>
        <w:ind w:firstLine="480"/>
        <w:rPr>
          <w:rFonts w:ascii="仿宋_GB2312" w:eastAsia="仿宋_GB2312" w:hAnsi="微软雅黑" w:cs="宋体" w:hint="eastAsia"/>
          <w:color w:val="262626"/>
          <w:kern w:val="0"/>
          <w:sz w:val="32"/>
          <w:szCs w:val="32"/>
        </w:rPr>
      </w:pPr>
      <w:bookmarkStart w:id="0" w:name="_GoBack"/>
      <w:r w:rsidRPr="00BC4AE7">
        <w:rPr>
          <w:rFonts w:ascii="仿宋_GB2312" w:eastAsia="仿宋_GB2312" w:hAnsi="微软雅黑" w:cs="宋体" w:hint="eastAsia"/>
          <w:color w:val="262626"/>
          <w:kern w:val="0"/>
          <w:sz w:val="32"/>
          <w:szCs w:val="32"/>
        </w:rPr>
        <w:t>新华社北京12月24日电 近日,中共中央办公厅</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国务院办公厅印发了《关于做好</w:t>
      </w:r>
      <w:r w:rsidRPr="00BC4AE7">
        <w:rPr>
          <w:rFonts w:ascii="仿宋_GB2312" w:eastAsia="仿宋_GB2312" w:hAnsi="微软雅黑" w:cs="宋体" w:hint="eastAsia"/>
          <w:color w:val="262626"/>
          <w:kern w:val="0"/>
          <w:sz w:val="32"/>
          <w:szCs w:val="32"/>
        </w:rPr>
        <w:t>2021年元旦春节期间有关工作的通知》</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全文如下</w:t>
      </w:r>
      <w:r w:rsidRPr="00BC4AE7">
        <w:rPr>
          <w:rFonts w:ascii="仿宋_GB2312" w:eastAsia="仿宋_GB2312" w:hAnsi="微软雅黑" w:cs="宋体" w:hint="eastAsia"/>
          <w:color w:val="262626"/>
          <w:kern w:val="0"/>
          <w:sz w:val="32"/>
          <w:szCs w:val="32"/>
        </w:rPr>
        <w:t>:</w:t>
      </w:r>
    </w:p>
    <w:p w:rsidR="008A53A1" w:rsidRPr="00BC4AE7" w:rsidRDefault="00BC4AE7" w:rsidP="009A54D0">
      <w:pPr>
        <w:widowControl/>
        <w:adjustRightInd w:val="0"/>
        <w:snapToGrid w:val="0"/>
        <w:spacing w:line="560" w:lineRule="exact"/>
        <w:ind w:firstLine="480"/>
        <w:rPr>
          <w:rFonts w:ascii="仿宋_GB2312" w:eastAsia="仿宋_GB2312" w:hAnsi="微软雅黑" w:cs="宋体" w:hint="eastAsia"/>
          <w:color w:val="262626"/>
          <w:kern w:val="0"/>
          <w:sz w:val="32"/>
          <w:szCs w:val="32"/>
        </w:rPr>
      </w:pPr>
      <w:r w:rsidRPr="00BC4AE7">
        <w:rPr>
          <w:rFonts w:ascii="仿宋_GB2312" w:eastAsia="仿宋_GB2312" w:hAnsi="微软雅黑" w:cs="宋体" w:hint="eastAsia"/>
          <w:color w:val="262626"/>
          <w:kern w:val="0"/>
          <w:sz w:val="32"/>
          <w:szCs w:val="32"/>
        </w:rPr>
        <w:t>2021年是中国共产党成立100周年,是“十四五”规划开局之年,做好元旦春节期间各项工作十分重要</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各地区各部门要以习近平新时代中国特色社会主义思想为指导</w:t>
      </w:r>
      <w:r w:rsidRPr="00BC4AE7">
        <w:rPr>
          <w:rFonts w:ascii="仿宋_GB2312" w:eastAsia="仿宋_GB2312" w:hAnsi="微软雅黑" w:cs="宋体" w:hint="eastAsia"/>
          <w:color w:val="262626"/>
          <w:kern w:val="0"/>
          <w:sz w:val="32"/>
          <w:szCs w:val="32"/>
        </w:rPr>
        <w:t>,全面贯彻党的十九大和十九届二中</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三中</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四中</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五中全会精神</w:t>
      </w:r>
      <w:r w:rsidRPr="00BC4AE7">
        <w:rPr>
          <w:rFonts w:ascii="仿宋_GB2312" w:eastAsia="仿宋_GB2312" w:hAnsi="微软雅黑" w:cs="宋体" w:hint="eastAsia"/>
          <w:color w:val="262626"/>
          <w:kern w:val="0"/>
          <w:sz w:val="32"/>
          <w:szCs w:val="32"/>
        </w:rPr>
        <w:t>,坚持以人民为中心,统筹做好新冠肺炎疫情防控和节日期间各项工作,确保全国各族人民度过欢乐祥和的节日</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经党中央</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国务院同意</w:t>
      </w:r>
      <w:r w:rsidRPr="00BC4AE7">
        <w:rPr>
          <w:rFonts w:ascii="仿宋_GB2312" w:eastAsia="仿宋_GB2312" w:hAnsi="微软雅黑" w:cs="宋体" w:hint="eastAsia"/>
          <w:color w:val="262626"/>
          <w:kern w:val="0"/>
          <w:sz w:val="32"/>
          <w:szCs w:val="32"/>
        </w:rPr>
        <w:t>,现将有关事项通知如下</w:t>
      </w:r>
      <w:r w:rsidRPr="00BC4AE7">
        <w:rPr>
          <w:rFonts w:ascii="MS Mincho" w:eastAsia="MS Mincho" w:hAnsi="MS Mincho" w:cs="MS Mincho" w:hint="eastAsia"/>
          <w:color w:val="262626"/>
          <w:kern w:val="0"/>
          <w:sz w:val="32"/>
          <w:szCs w:val="32"/>
        </w:rPr>
        <w:t>｡</w:t>
      </w:r>
    </w:p>
    <w:p w:rsidR="008A53A1" w:rsidRPr="00BC4AE7" w:rsidRDefault="00BC4AE7" w:rsidP="009A54D0">
      <w:pPr>
        <w:widowControl/>
        <w:adjustRightInd w:val="0"/>
        <w:snapToGrid w:val="0"/>
        <w:spacing w:line="560" w:lineRule="exact"/>
        <w:ind w:firstLine="480"/>
        <w:rPr>
          <w:rFonts w:ascii="仿宋_GB2312" w:eastAsia="仿宋_GB2312" w:hAnsi="微软雅黑" w:cs="宋体" w:hint="eastAsia"/>
          <w:color w:val="262626"/>
          <w:kern w:val="0"/>
          <w:sz w:val="32"/>
          <w:szCs w:val="32"/>
        </w:rPr>
      </w:pPr>
      <w:proofErr w:type="gramStart"/>
      <w:r w:rsidRPr="00BC4AE7">
        <w:rPr>
          <w:rFonts w:ascii="仿宋_GB2312" w:eastAsia="仿宋_GB2312" w:hAnsi="微软雅黑" w:cs="宋体" w:hint="eastAsia"/>
          <w:color w:val="262626"/>
          <w:kern w:val="0"/>
          <w:sz w:val="32"/>
          <w:szCs w:val="32"/>
        </w:rPr>
        <w:t>一</w:t>
      </w:r>
      <w:proofErr w:type="gramEnd"/>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毫不松懈做好疫情防控工作</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坚持常态化精准防控和局部应急处置有机结合</w:t>
      </w:r>
      <w:r w:rsidRPr="00BC4AE7">
        <w:rPr>
          <w:rFonts w:ascii="仿宋_GB2312" w:eastAsia="仿宋_GB2312" w:hAnsi="微软雅黑" w:cs="宋体" w:hint="eastAsia"/>
          <w:color w:val="262626"/>
          <w:kern w:val="0"/>
          <w:sz w:val="32"/>
          <w:szCs w:val="32"/>
        </w:rPr>
        <w:t>,克服麻痹思想</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松劲心态</w:t>
      </w:r>
      <w:r w:rsidRPr="00BC4AE7">
        <w:rPr>
          <w:rFonts w:ascii="仿宋_GB2312" w:eastAsia="仿宋_GB2312" w:hAnsi="微软雅黑" w:cs="宋体" w:hint="eastAsia"/>
          <w:color w:val="262626"/>
          <w:kern w:val="0"/>
          <w:sz w:val="32"/>
          <w:szCs w:val="32"/>
        </w:rPr>
        <w:t>,毫不放松抓好“外防输入</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内防反弹”工作</w:t>
      </w:r>
      <w:r w:rsidRPr="00BC4AE7">
        <w:rPr>
          <w:rFonts w:ascii="仿宋_GB2312" w:eastAsia="仿宋_GB2312" w:hAnsi="微软雅黑" w:cs="宋体" w:hint="eastAsia"/>
          <w:color w:val="262626"/>
          <w:kern w:val="0"/>
          <w:sz w:val="32"/>
          <w:szCs w:val="32"/>
        </w:rPr>
        <w:t>,减少“两节”期间人员流动和聚集,严防死守,确保不出现规模性输入和反弹</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坚持“人”“物”同防</w:t>
      </w:r>
      <w:r w:rsidRPr="00BC4AE7">
        <w:rPr>
          <w:rFonts w:ascii="仿宋_GB2312" w:eastAsia="仿宋_GB2312" w:hAnsi="微软雅黑" w:cs="宋体" w:hint="eastAsia"/>
          <w:color w:val="262626"/>
          <w:kern w:val="0"/>
          <w:sz w:val="32"/>
          <w:szCs w:val="32"/>
        </w:rPr>
        <w:t>,规范做好直接接触进口物品人员的个人防护</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日常监测和定期核酸检测</w:t>
      </w:r>
      <w:r w:rsidRPr="00BC4AE7">
        <w:rPr>
          <w:rFonts w:ascii="仿宋_GB2312" w:eastAsia="仿宋_GB2312" w:hAnsi="微软雅黑" w:cs="宋体" w:hint="eastAsia"/>
          <w:color w:val="262626"/>
          <w:kern w:val="0"/>
          <w:sz w:val="32"/>
          <w:szCs w:val="32"/>
        </w:rPr>
        <w:t>,对重点场所采取严格的环境监测和卫生措施,落实重点人群“应检尽检”</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发挥发热门诊等“哨点”作用</w:t>
      </w:r>
      <w:r w:rsidRPr="00BC4AE7">
        <w:rPr>
          <w:rFonts w:ascii="仿宋_GB2312" w:eastAsia="仿宋_GB2312" w:hAnsi="微软雅黑" w:cs="宋体" w:hint="eastAsia"/>
          <w:color w:val="262626"/>
          <w:kern w:val="0"/>
          <w:sz w:val="32"/>
          <w:szCs w:val="32"/>
        </w:rPr>
        <w:t>,强化“两节”期间医疗检验</w:t>
      </w:r>
      <w:proofErr w:type="gramStart"/>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院感控制</w:t>
      </w:r>
      <w:proofErr w:type="gramEnd"/>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疫情处置等工作</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加强健康教育</w:t>
      </w:r>
      <w:r w:rsidRPr="00BC4AE7">
        <w:rPr>
          <w:rFonts w:ascii="仿宋_GB2312" w:eastAsia="仿宋_GB2312" w:hAnsi="微软雅黑" w:cs="宋体" w:hint="eastAsia"/>
          <w:color w:val="262626"/>
          <w:kern w:val="0"/>
          <w:sz w:val="32"/>
          <w:szCs w:val="32"/>
        </w:rPr>
        <w:t>,引导群众坚持科学佩戴口罩</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保持社交距离</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勤洗手等良好习惯</w:t>
      </w:r>
      <w:r w:rsidRPr="00BC4AE7">
        <w:rPr>
          <w:rFonts w:ascii="MS Mincho" w:eastAsia="MS Mincho" w:hAnsi="MS Mincho" w:cs="MS Mincho" w:hint="eastAsia"/>
          <w:color w:val="262626"/>
          <w:kern w:val="0"/>
          <w:sz w:val="32"/>
          <w:szCs w:val="32"/>
        </w:rPr>
        <w:t>｡</w:t>
      </w:r>
    </w:p>
    <w:p w:rsidR="008A53A1" w:rsidRPr="00BC4AE7" w:rsidRDefault="00BC4AE7" w:rsidP="009A54D0">
      <w:pPr>
        <w:widowControl/>
        <w:adjustRightInd w:val="0"/>
        <w:snapToGrid w:val="0"/>
        <w:spacing w:line="560" w:lineRule="exact"/>
        <w:ind w:firstLine="480"/>
        <w:rPr>
          <w:rFonts w:ascii="仿宋_GB2312" w:eastAsia="仿宋_GB2312" w:hAnsi="微软雅黑" w:cs="宋体" w:hint="eastAsia"/>
          <w:color w:val="262626"/>
          <w:kern w:val="0"/>
          <w:sz w:val="32"/>
          <w:szCs w:val="32"/>
        </w:rPr>
      </w:pPr>
      <w:r w:rsidRPr="00BC4AE7">
        <w:rPr>
          <w:rFonts w:ascii="仿宋_GB2312" w:eastAsia="仿宋_GB2312" w:hAnsi="微软雅黑" w:cs="宋体" w:hint="eastAsia"/>
          <w:color w:val="262626"/>
          <w:kern w:val="0"/>
          <w:sz w:val="32"/>
          <w:szCs w:val="32"/>
        </w:rPr>
        <w:lastRenderedPageBreak/>
        <w:t>二</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用心用情关爱困难群众</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按时足额发放社保待遇</w:t>
      </w:r>
      <w:r w:rsidRPr="00BC4AE7">
        <w:rPr>
          <w:rFonts w:ascii="仿宋_GB2312" w:eastAsia="仿宋_GB2312" w:hAnsi="微软雅黑" w:cs="宋体" w:hint="eastAsia"/>
          <w:color w:val="262626"/>
          <w:kern w:val="0"/>
          <w:sz w:val="32"/>
          <w:szCs w:val="32"/>
        </w:rPr>
        <w:t>,切实做好兜底保障工作,把党和政府的温暖送到困难群众心坎上</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畅通社会救助渠道</w:t>
      </w:r>
      <w:r w:rsidRPr="00BC4AE7">
        <w:rPr>
          <w:rFonts w:ascii="仿宋_GB2312" w:eastAsia="仿宋_GB2312" w:hAnsi="微软雅黑" w:cs="宋体" w:hint="eastAsia"/>
          <w:color w:val="262626"/>
          <w:kern w:val="0"/>
          <w:sz w:val="32"/>
          <w:szCs w:val="32"/>
        </w:rPr>
        <w:t>,确保困难群众特别是受疫情影响困难群众“求助有门</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受助及时”</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适时启动社会救助和保障标准与物价上涨挂钩联动机制</w:t>
      </w:r>
      <w:r w:rsidRPr="00BC4AE7">
        <w:rPr>
          <w:rFonts w:ascii="仿宋_GB2312" w:eastAsia="仿宋_GB2312" w:hAnsi="微软雅黑" w:cs="宋体" w:hint="eastAsia"/>
          <w:color w:val="262626"/>
          <w:kern w:val="0"/>
          <w:sz w:val="32"/>
          <w:szCs w:val="32"/>
        </w:rPr>
        <w:t>,确保困难群众基本生活水平不因物价上涨而降低</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组织开展对困难老年人</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孤儿</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留守妇女和儿童</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生活无着流浪乞讨人员</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残疾人</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精神病人等特殊困难群体的走访慰问和关心关爱</w:t>
      </w:r>
      <w:r w:rsidRPr="00BC4AE7">
        <w:rPr>
          <w:rFonts w:ascii="仿宋_GB2312" w:eastAsia="仿宋_GB2312" w:hAnsi="微软雅黑" w:cs="宋体" w:hint="eastAsia"/>
          <w:color w:val="262626"/>
          <w:kern w:val="0"/>
          <w:sz w:val="32"/>
          <w:szCs w:val="32"/>
        </w:rPr>
        <w:t>,确保他们有饭吃</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有暖衣</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有避寒场所</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统筹做好救灾资金和物资调拨发放等工作</w:t>
      </w:r>
      <w:r w:rsidRPr="00BC4AE7">
        <w:rPr>
          <w:rFonts w:ascii="仿宋_GB2312" w:eastAsia="仿宋_GB2312" w:hAnsi="微软雅黑" w:cs="宋体" w:hint="eastAsia"/>
          <w:color w:val="262626"/>
          <w:kern w:val="0"/>
          <w:sz w:val="32"/>
          <w:szCs w:val="32"/>
        </w:rPr>
        <w:t>,把受灾群众冷暖安危放在心上</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以工程建设领域和劳动密集型加工制造及受疫情影响严重的行业为重点</w:t>
      </w:r>
      <w:r w:rsidRPr="00BC4AE7">
        <w:rPr>
          <w:rFonts w:ascii="仿宋_GB2312" w:eastAsia="仿宋_GB2312" w:hAnsi="微软雅黑" w:cs="宋体" w:hint="eastAsia"/>
          <w:color w:val="262626"/>
          <w:kern w:val="0"/>
          <w:sz w:val="32"/>
          <w:szCs w:val="32"/>
        </w:rPr>
        <w:t>,扎实开展根治欠薪冬季专项行动,确保农民工按时足额拿到工资</w:t>
      </w:r>
      <w:r w:rsidRPr="00BC4AE7">
        <w:rPr>
          <w:rFonts w:ascii="MS Mincho" w:eastAsia="MS Mincho" w:hAnsi="MS Mincho" w:cs="MS Mincho" w:hint="eastAsia"/>
          <w:color w:val="262626"/>
          <w:kern w:val="0"/>
          <w:sz w:val="32"/>
          <w:szCs w:val="32"/>
        </w:rPr>
        <w:t>｡</w:t>
      </w:r>
    </w:p>
    <w:p w:rsidR="008A53A1" w:rsidRPr="00BC4AE7" w:rsidRDefault="00BC4AE7" w:rsidP="009A54D0">
      <w:pPr>
        <w:widowControl/>
        <w:adjustRightInd w:val="0"/>
        <w:snapToGrid w:val="0"/>
        <w:spacing w:line="560" w:lineRule="exact"/>
        <w:ind w:firstLine="480"/>
        <w:rPr>
          <w:rFonts w:ascii="仿宋_GB2312" w:eastAsia="仿宋_GB2312" w:hAnsi="微软雅黑" w:cs="宋体" w:hint="eastAsia"/>
          <w:color w:val="262626"/>
          <w:kern w:val="0"/>
          <w:sz w:val="32"/>
          <w:szCs w:val="32"/>
        </w:rPr>
      </w:pPr>
      <w:r w:rsidRPr="00BC4AE7">
        <w:rPr>
          <w:rFonts w:ascii="仿宋_GB2312" w:eastAsia="仿宋_GB2312" w:hAnsi="微软雅黑" w:cs="宋体" w:hint="eastAsia"/>
          <w:color w:val="262626"/>
          <w:kern w:val="0"/>
          <w:sz w:val="32"/>
          <w:szCs w:val="32"/>
        </w:rPr>
        <w:t>三</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着力满足群众节日消费需求</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加强煤电油</w:t>
      </w:r>
      <w:r w:rsidRPr="00BC4AE7">
        <w:rPr>
          <w:rFonts w:ascii="仿宋_GB2312" w:eastAsia="仿宋_GB2312" w:hAnsi="微软雅黑" w:cs="宋体" w:hint="eastAsia"/>
          <w:color w:val="262626"/>
          <w:kern w:val="0"/>
          <w:sz w:val="32"/>
          <w:szCs w:val="32"/>
        </w:rPr>
        <w:t>气运供需监测,做好能源保供稳价工作,保障人民群众温暖过冬</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全面落实粮食安全省长责任制和“菜篮子”市长负责制</w:t>
      </w:r>
      <w:r w:rsidRPr="00BC4AE7">
        <w:rPr>
          <w:rFonts w:ascii="仿宋_GB2312" w:eastAsia="仿宋_GB2312" w:hAnsi="微软雅黑" w:cs="宋体" w:hint="eastAsia"/>
          <w:color w:val="262626"/>
          <w:kern w:val="0"/>
          <w:sz w:val="32"/>
          <w:szCs w:val="32"/>
        </w:rPr>
        <w:t>,加强肉类</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蔬菜等重要储备商品管理</w:t>
      </w:r>
      <w:r w:rsidRPr="00BC4AE7">
        <w:rPr>
          <w:rFonts w:ascii="仿宋_GB2312" w:eastAsia="仿宋_GB2312" w:hAnsi="微软雅黑" w:cs="宋体" w:hint="eastAsia"/>
          <w:color w:val="262626"/>
          <w:kern w:val="0"/>
          <w:sz w:val="32"/>
          <w:szCs w:val="32"/>
        </w:rPr>
        <w:t>,确保粮油肉蛋菜果奶等重要商品市场供应和价格平稳运行</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根据节日特点组织开展产销衔接</w:t>
      </w:r>
      <w:r w:rsidRPr="00BC4AE7">
        <w:rPr>
          <w:rFonts w:ascii="仿宋_GB2312" w:eastAsia="仿宋_GB2312" w:hAnsi="微软雅黑" w:cs="宋体" w:hint="eastAsia"/>
          <w:color w:val="262626"/>
          <w:kern w:val="0"/>
          <w:sz w:val="32"/>
          <w:szCs w:val="32"/>
        </w:rPr>
        <w:t>,满足人民群众多样化消费需求</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加强食品安全监管</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产品质量监管</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价格监管</w:t>
      </w:r>
      <w:r w:rsidRPr="00BC4AE7">
        <w:rPr>
          <w:rFonts w:ascii="仿宋_GB2312" w:eastAsia="仿宋_GB2312" w:hAnsi="微软雅黑" w:cs="宋体" w:hint="eastAsia"/>
          <w:color w:val="262626"/>
          <w:kern w:val="0"/>
          <w:sz w:val="32"/>
          <w:szCs w:val="32"/>
        </w:rPr>
        <w:t>,维护消费者合法权益</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在全国范围内广泛开展“我们的中国梦”——文化进万家活动</w:t>
      </w:r>
      <w:r w:rsidRPr="00BC4AE7">
        <w:rPr>
          <w:rFonts w:ascii="仿宋_GB2312" w:eastAsia="仿宋_GB2312" w:hAnsi="微软雅黑" w:cs="宋体" w:hint="eastAsia"/>
          <w:color w:val="262626"/>
          <w:kern w:val="0"/>
          <w:sz w:val="32"/>
          <w:szCs w:val="32"/>
        </w:rPr>
        <w:t>,围绕庆祝中国共产党成立100周年</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全面建成小康社会和开启全面建设社会主义现代化国家新征程</w:t>
      </w:r>
      <w:r w:rsidRPr="00BC4AE7">
        <w:rPr>
          <w:rFonts w:ascii="仿宋_GB2312" w:eastAsia="仿宋_GB2312" w:hAnsi="微软雅黑" w:cs="宋体" w:hint="eastAsia"/>
          <w:color w:val="262626"/>
          <w:kern w:val="0"/>
          <w:sz w:val="32"/>
          <w:szCs w:val="32"/>
        </w:rPr>
        <w:t>,创作推出一批人民群众喜闻乐见的高质量文化文艺产品,唱响主旋律,</w:t>
      </w:r>
      <w:proofErr w:type="gramStart"/>
      <w:r w:rsidRPr="00BC4AE7">
        <w:rPr>
          <w:rFonts w:ascii="仿宋_GB2312" w:eastAsia="仿宋_GB2312" w:hAnsi="微软雅黑" w:cs="宋体" w:hint="eastAsia"/>
          <w:color w:val="262626"/>
          <w:kern w:val="0"/>
          <w:sz w:val="32"/>
          <w:szCs w:val="32"/>
        </w:rPr>
        <w:t>传播正</w:t>
      </w:r>
      <w:proofErr w:type="gramEnd"/>
      <w:r w:rsidRPr="00BC4AE7">
        <w:rPr>
          <w:rFonts w:ascii="仿宋_GB2312" w:eastAsia="仿宋_GB2312" w:hAnsi="微软雅黑" w:cs="宋体" w:hint="eastAsia"/>
          <w:color w:val="262626"/>
          <w:kern w:val="0"/>
          <w:sz w:val="32"/>
          <w:szCs w:val="32"/>
        </w:rPr>
        <w:t>能量,更好满足</w:t>
      </w:r>
      <w:r w:rsidRPr="00BC4AE7">
        <w:rPr>
          <w:rFonts w:ascii="仿宋_GB2312" w:eastAsia="仿宋_GB2312" w:hAnsi="微软雅黑" w:cs="宋体" w:hint="eastAsia"/>
          <w:color w:val="262626"/>
          <w:kern w:val="0"/>
          <w:sz w:val="32"/>
          <w:szCs w:val="32"/>
        </w:rPr>
        <w:lastRenderedPageBreak/>
        <w:t>群众精神文化需求</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倡导健康向上的网上网下节日文化活动</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加强文化和旅游市场执法</w:t>
      </w:r>
      <w:r w:rsidRPr="00BC4AE7">
        <w:rPr>
          <w:rFonts w:ascii="仿宋_GB2312" w:eastAsia="仿宋_GB2312" w:hAnsi="微软雅黑" w:cs="宋体" w:hint="eastAsia"/>
          <w:color w:val="262626"/>
          <w:kern w:val="0"/>
          <w:sz w:val="32"/>
          <w:szCs w:val="32"/>
        </w:rPr>
        <w:t>,引导推进文明旅游</w:t>
      </w:r>
      <w:r w:rsidRPr="00BC4AE7">
        <w:rPr>
          <w:rFonts w:ascii="MS Mincho" w:eastAsia="MS Mincho" w:hAnsi="MS Mincho" w:cs="MS Mincho" w:hint="eastAsia"/>
          <w:color w:val="262626"/>
          <w:kern w:val="0"/>
          <w:sz w:val="32"/>
          <w:szCs w:val="32"/>
        </w:rPr>
        <w:t>｡</w:t>
      </w:r>
    </w:p>
    <w:p w:rsidR="008A53A1" w:rsidRPr="00BC4AE7" w:rsidRDefault="00BC4AE7" w:rsidP="009A54D0">
      <w:pPr>
        <w:widowControl/>
        <w:adjustRightInd w:val="0"/>
        <w:snapToGrid w:val="0"/>
        <w:spacing w:line="560" w:lineRule="exact"/>
        <w:ind w:firstLine="480"/>
        <w:rPr>
          <w:rFonts w:ascii="仿宋_GB2312" w:eastAsia="仿宋_GB2312" w:hAnsi="微软雅黑" w:cs="宋体" w:hint="eastAsia"/>
          <w:color w:val="262626"/>
          <w:kern w:val="0"/>
          <w:sz w:val="32"/>
          <w:szCs w:val="32"/>
        </w:rPr>
      </w:pPr>
      <w:r w:rsidRPr="00BC4AE7">
        <w:rPr>
          <w:rFonts w:ascii="仿宋_GB2312" w:eastAsia="仿宋_GB2312" w:hAnsi="微软雅黑" w:cs="宋体" w:hint="eastAsia"/>
          <w:color w:val="262626"/>
          <w:kern w:val="0"/>
          <w:sz w:val="32"/>
          <w:szCs w:val="32"/>
        </w:rPr>
        <w:t>四</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努力保障群众平安有序出行</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抓紧抓实抓细常态化客运疫情防控工作</w:t>
      </w:r>
      <w:r w:rsidRPr="00BC4AE7">
        <w:rPr>
          <w:rFonts w:ascii="仿宋_GB2312" w:eastAsia="仿宋_GB2312" w:hAnsi="微软雅黑" w:cs="宋体" w:hint="eastAsia"/>
          <w:color w:val="262626"/>
          <w:kern w:val="0"/>
          <w:sz w:val="32"/>
          <w:szCs w:val="32"/>
        </w:rPr>
        <w:t>,严格落实通风消毒</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体温检测</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客座率控制</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乘客信息登记等措施</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鼓励用人单位结合工作需要和职工意愿</w:t>
      </w:r>
      <w:r w:rsidRPr="00BC4AE7">
        <w:rPr>
          <w:rFonts w:ascii="仿宋_GB2312" w:eastAsia="仿宋_GB2312" w:hAnsi="微软雅黑" w:cs="宋体" w:hint="eastAsia"/>
          <w:color w:val="262626"/>
          <w:kern w:val="0"/>
          <w:sz w:val="32"/>
          <w:szCs w:val="32"/>
        </w:rPr>
        <w:t>,统筹安排休假,引导错峰出行</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增强运力供给</w:t>
      </w:r>
      <w:r w:rsidRPr="00BC4AE7">
        <w:rPr>
          <w:rFonts w:ascii="仿宋_GB2312" w:eastAsia="仿宋_GB2312" w:hAnsi="微软雅黑" w:cs="宋体" w:hint="eastAsia"/>
          <w:color w:val="262626"/>
          <w:kern w:val="0"/>
          <w:sz w:val="32"/>
          <w:szCs w:val="32"/>
        </w:rPr>
        <w:t>,优化运力配置,满足旅客出行需求</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做好多种运输方式接续接驳</w:t>
      </w:r>
      <w:r w:rsidRPr="00BC4AE7">
        <w:rPr>
          <w:rFonts w:ascii="仿宋_GB2312" w:eastAsia="仿宋_GB2312" w:hAnsi="微软雅黑" w:cs="宋体" w:hint="eastAsia"/>
          <w:color w:val="262626"/>
          <w:kern w:val="0"/>
          <w:sz w:val="32"/>
          <w:szCs w:val="32"/>
        </w:rPr>
        <w:t>,畅通旅客出行“最先和最后一公里”</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加强改进春运售票组织工作</w:t>
      </w:r>
      <w:r w:rsidRPr="00BC4AE7">
        <w:rPr>
          <w:rFonts w:ascii="仿宋_GB2312" w:eastAsia="仿宋_GB2312" w:hAnsi="微软雅黑" w:cs="宋体" w:hint="eastAsia"/>
          <w:color w:val="262626"/>
          <w:kern w:val="0"/>
          <w:sz w:val="32"/>
          <w:szCs w:val="32"/>
        </w:rPr>
        <w:t>,增配自动检票机</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安检仪</w:t>
      </w:r>
      <w:r w:rsidRPr="00BC4AE7">
        <w:rPr>
          <w:rFonts w:ascii="仿宋_GB2312" w:eastAsia="仿宋_GB2312" w:hAnsi="微软雅黑" w:cs="宋体" w:hint="eastAsia"/>
          <w:color w:val="262626"/>
          <w:kern w:val="0"/>
          <w:sz w:val="32"/>
          <w:szCs w:val="32"/>
        </w:rPr>
        <w:t>,</w:t>
      </w:r>
      <w:proofErr w:type="gramStart"/>
      <w:r w:rsidRPr="00BC4AE7">
        <w:rPr>
          <w:rFonts w:ascii="仿宋_GB2312" w:eastAsia="仿宋_GB2312" w:hAnsi="微软雅黑" w:cs="宋体" w:hint="eastAsia"/>
          <w:color w:val="262626"/>
          <w:kern w:val="0"/>
          <w:sz w:val="32"/>
          <w:szCs w:val="32"/>
        </w:rPr>
        <w:t>设置急客绿色</w:t>
      </w:r>
      <w:proofErr w:type="gramEnd"/>
      <w:r w:rsidRPr="00BC4AE7">
        <w:rPr>
          <w:rFonts w:ascii="仿宋_GB2312" w:eastAsia="仿宋_GB2312" w:hAnsi="微软雅黑" w:cs="宋体" w:hint="eastAsia"/>
          <w:color w:val="262626"/>
          <w:kern w:val="0"/>
          <w:sz w:val="32"/>
          <w:szCs w:val="32"/>
        </w:rPr>
        <w:t>通道,进一步提升进站安检效率</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完</w:t>
      </w:r>
      <w:r w:rsidRPr="00BC4AE7">
        <w:rPr>
          <w:rFonts w:ascii="仿宋_GB2312" w:eastAsia="仿宋_GB2312" w:hAnsi="微软雅黑" w:cs="宋体" w:hint="eastAsia"/>
          <w:color w:val="262626"/>
          <w:kern w:val="0"/>
          <w:sz w:val="32"/>
          <w:szCs w:val="32"/>
        </w:rPr>
        <w:t>善健康码</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电子客票等使用</w:t>
      </w:r>
      <w:r w:rsidRPr="00BC4AE7">
        <w:rPr>
          <w:rFonts w:ascii="仿宋_GB2312" w:eastAsia="仿宋_GB2312" w:hAnsi="微软雅黑" w:cs="宋体" w:hint="eastAsia"/>
          <w:color w:val="262626"/>
          <w:kern w:val="0"/>
          <w:sz w:val="32"/>
          <w:szCs w:val="32"/>
        </w:rPr>
        <w:t>,保障老年人等特殊群体在智能化条件下的出行服务</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严格落实春节假期免收小型客车通行费政策</w:t>
      </w:r>
      <w:r w:rsidRPr="00BC4AE7">
        <w:rPr>
          <w:rFonts w:ascii="仿宋_GB2312" w:eastAsia="仿宋_GB2312" w:hAnsi="微软雅黑" w:cs="宋体" w:hint="eastAsia"/>
          <w:color w:val="262626"/>
          <w:kern w:val="0"/>
          <w:sz w:val="32"/>
          <w:szCs w:val="32"/>
        </w:rPr>
        <w:t>,做好道路疏堵保</w:t>
      </w:r>
      <w:proofErr w:type="gramStart"/>
      <w:r w:rsidRPr="00BC4AE7">
        <w:rPr>
          <w:rFonts w:ascii="仿宋_GB2312" w:eastAsia="仿宋_GB2312" w:hAnsi="微软雅黑" w:cs="宋体" w:hint="eastAsia"/>
          <w:color w:val="262626"/>
          <w:kern w:val="0"/>
          <w:sz w:val="32"/>
          <w:szCs w:val="32"/>
        </w:rPr>
        <w:t>畅工作</w:t>
      </w:r>
      <w:proofErr w:type="gramEnd"/>
      <w:r w:rsidRPr="00BC4AE7">
        <w:rPr>
          <w:rFonts w:ascii="仿宋_GB2312" w:eastAsia="仿宋_GB2312" w:hAnsi="微软雅黑" w:cs="宋体" w:hint="eastAsia"/>
          <w:color w:val="262626"/>
          <w:kern w:val="0"/>
          <w:sz w:val="32"/>
          <w:szCs w:val="32"/>
        </w:rPr>
        <w:t>,保障运输通道便捷高效通行</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制定和完善应急预案</w:t>
      </w:r>
      <w:r w:rsidRPr="00BC4AE7">
        <w:rPr>
          <w:rFonts w:ascii="仿宋_GB2312" w:eastAsia="仿宋_GB2312" w:hAnsi="微软雅黑" w:cs="宋体" w:hint="eastAsia"/>
          <w:color w:val="262626"/>
          <w:kern w:val="0"/>
          <w:sz w:val="32"/>
          <w:szCs w:val="32"/>
        </w:rPr>
        <w:t>,及时疏散滞留旅客</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严管“两客</w:t>
      </w:r>
      <w:proofErr w:type="gramStart"/>
      <w:r w:rsidRPr="00BC4AE7">
        <w:rPr>
          <w:rFonts w:ascii="仿宋_GB2312" w:eastAsia="仿宋_GB2312" w:hAnsi="仿宋_GB2312" w:cs="仿宋_GB2312" w:hint="eastAsia"/>
          <w:color w:val="262626"/>
          <w:kern w:val="0"/>
          <w:sz w:val="32"/>
          <w:szCs w:val="32"/>
        </w:rPr>
        <w:t>一</w:t>
      </w:r>
      <w:proofErr w:type="gramEnd"/>
      <w:r w:rsidRPr="00BC4AE7">
        <w:rPr>
          <w:rFonts w:ascii="仿宋_GB2312" w:eastAsia="仿宋_GB2312" w:hAnsi="仿宋_GB2312" w:cs="仿宋_GB2312" w:hint="eastAsia"/>
          <w:color w:val="262626"/>
          <w:kern w:val="0"/>
          <w:sz w:val="32"/>
          <w:szCs w:val="32"/>
        </w:rPr>
        <w:t>危</w:t>
      </w:r>
      <w:proofErr w:type="gramStart"/>
      <w:r w:rsidRPr="00BC4AE7">
        <w:rPr>
          <w:rFonts w:ascii="仿宋_GB2312" w:eastAsia="仿宋_GB2312" w:hAnsi="仿宋_GB2312" w:cs="仿宋_GB2312" w:hint="eastAsia"/>
          <w:color w:val="262626"/>
          <w:kern w:val="0"/>
          <w:sz w:val="32"/>
          <w:szCs w:val="32"/>
        </w:rPr>
        <w:t>一</w:t>
      </w:r>
      <w:proofErr w:type="gramEnd"/>
      <w:r w:rsidRPr="00BC4AE7">
        <w:rPr>
          <w:rFonts w:ascii="仿宋_GB2312" w:eastAsia="仿宋_GB2312" w:hAnsi="仿宋_GB2312" w:cs="仿宋_GB2312" w:hint="eastAsia"/>
          <w:color w:val="262626"/>
          <w:kern w:val="0"/>
          <w:sz w:val="32"/>
          <w:szCs w:val="32"/>
        </w:rPr>
        <w:t>货一面”等重点车辆</w:t>
      </w:r>
      <w:r w:rsidRPr="00BC4AE7">
        <w:rPr>
          <w:rFonts w:ascii="仿宋_GB2312" w:eastAsia="仿宋_GB2312" w:hAnsi="微软雅黑" w:cs="宋体" w:hint="eastAsia"/>
          <w:color w:val="262626"/>
          <w:kern w:val="0"/>
          <w:sz w:val="32"/>
          <w:szCs w:val="32"/>
        </w:rPr>
        <w:t>,严查“三超</w:t>
      </w:r>
      <w:proofErr w:type="gramStart"/>
      <w:r w:rsidRPr="00BC4AE7">
        <w:rPr>
          <w:rFonts w:ascii="仿宋_GB2312" w:eastAsia="仿宋_GB2312" w:hAnsi="微软雅黑" w:cs="宋体" w:hint="eastAsia"/>
          <w:color w:val="262626"/>
          <w:kern w:val="0"/>
          <w:sz w:val="32"/>
          <w:szCs w:val="32"/>
        </w:rPr>
        <w:t>一</w:t>
      </w:r>
      <w:proofErr w:type="gramEnd"/>
      <w:r w:rsidRPr="00BC4AE7">
        <w:rPr>
          <w:rFonts w:ascii="仿宋_GB2312" w:eastAsia="仿宋_GB2312" w:hAnsi="微软雅黑" w:cs="宋体" w:hint="eastAsia"/>
          <w:color w:val="262626"/>
          <w:kern w:val="0"/>
          <w:sz w:val="32"/>
          <w:szCs w:val="32"/>
        </w:rPr>
        <w:t>疲劳”等严重违法行为,确保群众安全出行</w:t>
      </w:r>
      <w:r w:rsidRPr="00BC4AE7">
        <w:rPr>
          <w:rFonts w:ascii="MS Mincho" w:eastAsia="MS Mincho" w:hAnsi="MS Mincho" w:cs="MS Mincho" w:hint="eastAsia"/>
          <w:color w:val="262626"/>
          <w:kern w:val="0"/>
          <w:sz w:val="32"/>
          <w:szCs w:val="32"/>
        </w:rPr>
        <w:t>｡</w:t>
      </w:r>
    </w:p>
    <w:p w:rsidR="008A53A1" w:rsidRPr="00BC4AE7" w:rsidRDefault="00BC4AE7" w:rsidP="009A54D0">
      <w:pPr>
        <w:widowControl/>
        <w:adjustRightInd w:val="0"/>
        <w:snapToGrid w:val="0"/>
        <w:spacing w:line="560" w:lineRule="exact"/>
        <w:ind w:firstLine="480"/>
        <w:rPr>
          <w:rFonts w:ascii="仿宋_GB2312" w:eastAsia="仿宋_GB2312" w:hAnsi="微软雅黑" w:cs="宋体" w:hint="eastAsia"/>
          <w:color w:val="262626"/>
          <w:kern w:val="0"/>
          <w:sz w:val="32"/>
          <w:szCs w:val="32"/>
        </w:rPr>
      </w:pPr>
      <w:r w:rsidRPr="00BC4AE7">
        <w:rPr>
          <w:rFonts w:ascii="仿宋_GB2312" w:eastAsia="仿宋_GB2312" w:hAnsi="微软雅黑" w:cs="宋体" w:hint="eastAsia"/>
          <w:color w:val="262626"/>
          <w:kern w:val="0"/>
          <w:sz w:val="32"/>
          <w:szCs w:val="32"/>
        </w:rPr>
        <w:t>五</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坚持底线思维扎实抓好安全生产</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树牢</w:t>
      </w:r>
      <w:proofErr w:type="gramStart"/>
      <w:r w:rsidRPr="00BC4AE7">
        <w:rPr>
          <w:rFonts w:ascii="仿宋_GB2312" w:eastAsia="仿宋_GB2312" w:hAnsi="仿宋_GB2312" w:cs="仿宋_GB2312" w:hint="eastAsia"/>
          <w:color w:val="262626"/>
          <w:kern w:val="0"/>
          <w:sz w:val="32"/>
          <w:szCs w:val="32"/>
        </w:rPr>
        <w:t>安全发展</w:t>
      </w:r>
      <w:proofErr w:type="gramEnd"/>
      <w:r w:rsidRPr="00BC4AE7">
        <w:rPr>
          <w:rFonts w:ascii="仿宋_GB2312" w:eastAsia="仿宋_GB2312" w:hAnsi="仿宋_GB2312" w:cs="仿宋_GB2312" w:hint="eastAsia"/>
          <w:color w:val="262626"/>
          <w:kern w:val="0"/>
          <w:sz w:val="32"/>
          <w:szCs w:val="32"/>
        </w:rPr>
        <w:t>理念</w:t>
      </w:r>
      <w:r w:rsidRPr="00BC4AE7">
        <w:rPr>
          <w:rFonts w:ascii="仿宋_GB2312" w:eastAsia="仿宋_GB2312" w:hAnsi="微软雅黑" w:cs="宋体" w:hint="eastAsia"/>
          <w:color w:val="262626"/>
          <w:kern w:val="0"/>
          <w:sz w:val="32"/>
          <w:szCs w:val="32"/>
        </w:rPr>
        <w:t>,把安全生产摆到重要位置,层层压实责任,切实维护人民群众生命财产安全</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突出抓好高危行业领域风险管控</w:t>
      </w:r>
      <w:r w:rsidRPr="00BC4AE7">
        <w:rPr>
          <w:rFonts w:ascii="仿宋_GB2312" w:eastAsia="仿宋_GB2312" w:hAnsi="微软雅黑" w:cs="宋体" w:hint="eastAsia"/>
          <w:color w:val="262626"/>
          <w:kern w:val="0"/>
          <w:sz w:val="32"/>
          <w:szCs w:val="32"/>
        </w:rPr>
        <w:t>,坚决</w:t>
      </w:r>
      <w:proofErr w:type="gramStart"/>
      <w:r w:rsidRPr="00BC4AE7">
        <w:rPr>
          <w:rFonts w:ascii="仿宋_GB2312" w:eastAsia="仿宋_GB2312" w:hAnsi="微软雅黑" w:cs="宋体" w:hint="eastAsia"/>
          <w:color w:val="262626"/>
          <w:kern w:val="0"/>
          <w:sz w:val="32"/>
          <w:szCs w:val="32"/>
        </w:rPr>
        <w:t>治理高</w:t>
      </w:r>
      <w:proofErr w:type="gramEnd"/>
      <w:r w:rsidRPr="00BC4AE7">
        <w:rPr>
          <w:rFonts w:ascii="仿宋_GB2312" w:eastAsia="仿宋_GB2312" w:hAnsi="微软雅黑" w:cs="宋体" w:hint="eastAsia"/>
          <w:color w:val="262626"/>
          <w:kern w:val="0"/>
          <w:sz w:val="32"/>
          <w:szCs w:val="32"/>
        </w:rPr>
        <w:t>风险煤矿,深入排查危</w:t>
      </w:r>
      <w:proofErr w:type="gramStart"/>
      <w:r w:rsidRPr="00BC4AE7">
        <w:rPr>
          <w:rFonts w:ascii="仿宋_GB2312" w:eastAsia="仿宋_GB2312" w:hAnsi="微软雅黑" w:cs="宋体" w:hint="eastAsia"/>
          <w:color w:val="262626"/>
          <w:kern w:val="0"/>
          <w:sz w:val="32"/>
          <w:szCs w:val="32"/>
        </w:rPr>
        <w:t>化品重大</w:t>
      </w:r>
      <w:proofErr w:type="gramEnd"/>
      <w:r w:rsidRPr="00BC4AE7">
        <w:rPr>
          <w:rFonts w:ascii="仿宋_GB2312" w:eastAsia="仿宋_GB2312" w:hAnsi="微软雅黑" w:cs="宋体" w:hint="eastAsia"/>
          <w:color w:val="262626"/>
          <w:kern w:val="0"/>
          <w:sz w:val="32"/>
          <w:szCs w:val="32"/>
        </w:rPr>
        <w:t>隐患,严格落实重大危险源安全包保责任制,严厉打击烟花爆竹违法生产</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无证销售</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超量储存</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违规燃放等行为</w:t>
      </w:r>
      <w:r w:rsidRPr="00BC4AE7">
        <w:rPr>
          <w:rFonts w:ascii="仿宋_GB2312" w:eastAsia="仿宋_GB2312" w:hAnsi="微软雅黑" w:cs="宋体" w:hint="eastAsia"/>
          <w:color w:val="262626"/>
          <w:kern w:val="0"/>
          <w:sz w:val="32"/>
          <w:szCs w:val="32"/>
        </w:rPr>
        <w:t>,坚决遏制重特大事故发生</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深化建筑施工</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工贸</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民爆</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城市燃气等安全整治</w:t>
      </w:r>
      <w:r w:rsidRPr="00BC4AE7">
        <w:rPr>
          <w:rFonts w:ascii="仿宋_GB2312" w:eastAsia="仿宋_GB2312" w:hAnsi="微软雅黑" w:cs="宋体" w:hint="eastAsia"/>
          <w:color w:val="262626"/>
          <w:kern w:val="0"/>
          <w:sz w:val="32"/>
          <w:szCs w:val="32"/>
        </w:rPr>
        <w:t>,深入开展大型商业综合体</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宾馆饭店</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歌舞娱乐和城中村</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门店房</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“多合一”等高危场所火灾防控</w:t>
      </w:r>
      <w:r w:rsidRPr="00BC4AE7">
        <w:rPr>
          <w:rFonts w:ascii="仿宋_GB2312" w:eastAsia="仿宋_GB2312" w:hAnsi="微软雅黑" w:cs="宋体" w:hint="eastAsia"/>
          <w:color w:val="262626"/>
          <w:kern w:val="0"/>
          <w:sz w:val="32"/>
          <w:szCs w:val="32"/>
        </w:rPr>
        <w:t>,加强旅游景区和客运索道</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游乐</w:t>
      </w:r>
      <w:r w:rsidRPr="00BC4AE7">
        <w:rPr>
          <w:rFonts w:ascii="仿宋_GB2312" w:eastAsia="仿宋_GB2312" w:hAnsi="仿宋_GB2312" w:cs="仿宋_GB2312" w:hint="eastAsia"/>
          <w:color w:val="262626"/>
          <w:kern w:val="0"/>
          <w:sz w:val="32"/>
          <w:szCs w:val="32"/>
        </w:rPr>
        <w:lastRenderedPageBreak/>
        <w:t>设施等隐患排查</w:t>
      </w:r>
      <w:r w:rsidRPr="00BC4AE7">
        <w:rPr>
          <w:rFonts w:ascii="仿宋_GB2312" w:eastAsia="仿宋_GB2312" w:hAnsi="微软雅黑" w:cs="宋体" w:hint="eastAsia"/>
          <w:color w:val="262626"/>
          <w:kern w:val="0"/>
          <w:sz w:val="32"/>
          <w:szCs w:val="32"/>
        </w:rPr>
        <w:t>,</w:t>
      </w:r>
      <w:proofErr w:type="gramStart"/>
      <w:r w:rsidRPr="00BC4AE7">
        <w:rPr>
          <w:rFonts w:ascii="仿宋_GB2312" w:eastAsia="仿宋_GB2312" w:hAnsi="微软雅黑" w:cs="宋体" w:hint="eastAsia"/>
          <w:color w:val="262626"/>
          <w:kern w:val="0"/>
          <w:sz w:val="32"/>
          <w:szCs w:val="32"/>
        </w:rPr>
        <w:t>严格跨</w:t>
      </w:r>
      <w:proofErr w:type="gramEnd"/>
      <w:r w:rsidRPr="00BC4AE7">
        <w:rPr>
          <w:rFonts w:ascii="仿宋_GB2312" w:eastAsia="仿宋_GB2312" w:hAnsi="微软雅黑" w:cs="宋体" w:hint="eastAsia"/>
          <w:color w:val="262626"/>
          <w:kern w:val="0"/>
          <w:sz w:val="32"/>
          <w:szCs w:val="32"/>
        </w:rPr>
        <w:t>年夜</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焰火晚会</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游园庙会等大型活动安全审批和人流监控</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加强对低温雨雪冰冻等极端灾害天气和森林火险的监测预警和应急处置</w:t>
      </w:r>
      <w:r w:rsidRPr="00BC4AE7">
        <w:rPr>
          <w:rFonts w:ascii="MS Mincho" w:eastAsia="MS Mincho" w:hAnsi="MS Mincho" w:cs="MS Mincho" w:hint="eastAsia"/>
          <w:color w:val="262626"/>
          <w:kern w:val="0"/>
          <w:sz w:val="32"/>
          <w:szCs w:val="32"/>
        </w:rPr>
        <w:t>｡</w:t>
      </w:r>
    </w:p>
    <w:p w:rsidR="008A53A1" w:rsidRPr="00BC4AE7" w:rsidRDefault="00BC4AE7" w:rsidP="009A54D0">
      <w:pPr>
        <w:widowControl/>
        <w:adjustRightInd w:val="0"/>
        <w:snapToGrid w:val="0"/>
        <w:spacing w:line="560" w:lineRule="exact"/>
        <w:ind w:firstLine="480"/>
        <w:rPr>
          <w:rFonts w:ascii="仿宋_GB2312" w:eastAsia="仿宋_GB2312" w:hAnsi="微软雅黑" w:cs="宋体" w:hint="eastAsia"/>
          <w:color w:val="262626"/>
          <w:kern w:val="0"/>
          <w:sz w:val="32"/>
          <w:szCs w:val="32"/>
        </w:rPr>
      </w:pPr>
      <w:r w:rsidRPr="00BC4AE7">
        <w:rPr>
          <w:rFonts w:ascii="仿宋_GB2312" w:eastAsia="仿宋_GB2312" w:hAnsi="微软雅黑" w:cs="宋体" w:hint="eastAsia"/>
          <w:color w:val="262626"/>
          <w:kern w:val="0"/>
          <w:sz w:val="32"/>
          <w:szCs w:val="32"/>
        </w:rPr>
        <w:t>六</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全力维护社会大局稳定</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密切关注疫情防控常态化条件下影响社会</w:t>
      </w:r>
      <w:r w:rsidRPr="00BC4AE7">
        <w:rPr>
          <w:rFonts w:ascii="仿宋_GB2312" w:eastAsia="仿宋_GB2312" w:hAnsi="微软雅黑" w:cs="宋体" w:hint="eastAsia"/>
          <w:color w:val="262626"/>
          <w:kern w:val="0"/>
          <w:sz w:val="32"/>
          <w:szCs w:val="32"/>
        </w:rPr>
        <w:t>稳定的突出问题,推动落实属地管理责任</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源头稳控措施和多</w:t>
      </w:r>
      <w:r w:rsidRPr="00BC4AE7">
        <w:rPr>
          <w:rFonts w:ascii="仿宋_GB2312" w:eastAsia="仿宋_GB2312" w:hAnsi="微软雅黑" w:cs="宋体" w:hint="eastAsia"/>
          <w:color w:val="262626"/>
          <w:kern w:val="0"/>
          <w:sz w:val="32"/>
          <w:szCs w:val="32"/>
        </w:rPr>
        <w:t>元化解机制,把各类不稳定因素和群体性事件苗头解决在萌芽</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化解在基层</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常态</w:t>
      </w:r>
      <w:proofErr w:type="gramStart"/>
      <w:r w:rsidRPr="00BC4AE7">
        <w:rPr>
          <w:rFonts w:ascii="仿宋_GB2312" w:eastAsia="仿宋_GB2312" w:hAnsi="仿宋_GB2312" w:cs="仿宋_GB2312" w:hint="eastAsia"/>
          <w:color w:val="262626"/>
          <w:kern w:val="0"/>
          <w:sz w:val="32"/>
          <w:szCs w:val="32"/>
        </w:rPr>
        <w:t>化开展</w:t>
      </w:r>
      <w:proofErr w:type="gramEnd"/>
      <w:r w:rsidRPr="00BC4AE7">
        <w:rPr>
          <w:rFonts w:ascii="仿宋_GB2312" w:eastAsia="仿宋_GB2312" w:hAnsi="仿宋_GB2312" w:cs="仿宋_GB2312" w:hint="eastAsia"/>
          <w:color w:val="262626"/>
          <w:kern w:val="0"/>
          <w:sz w:val="32"/>
          <w:szCs w:val="32"/>
        </w:rPr>
        <w:t>扫黑除恶斗争</w:t>
      </w:r>
      <w:r w:rsidRPr="00BC4AE7">
        <w:rPr>
          <w:rFonts w:ascii="仿宋_GB2312" w:eastAsia="仿宋_GB2312" w:hAnsi="微软雅黑" w:cs="宋体" w:hint="eastAsia"/>
          <w:color w:val="262626"/>
          <w:kern w:val="0"/>
          <w:sz w:val="32"/>
          <w:szCs w:val="32"/>
        </w:rPr>
        <w:t>,加强对偏远农村</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城乡结合部</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城中村等社会治安重点地区</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重点部位以及各类社会治安突出问题的排查整治</w:t>
      </w:r>
      <w:r w:rsidRPr="00BC4AE7">
        <w:rPr>
          <w:rFonts w:ascii="仿宋_GB2312" w:eastAsia="仿宋_GB2312" w:hAnsi="微软雅黑" w:cs="宋体" w:hint="eastAsia"/>
          <w:color w:val="262626"/>
          <w:kern w:val="0"/>
          <w:sz w:val="32"/>
          <w:szCs w:val="32"/>
        </w:rPr>
        <w:t>,深入打击暴力恐怖</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涉枪涉爆</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个人极端暴力</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电信网络诈骗</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侵犯公民个人信息</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侵害未成年人和盗抢骗</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黄赌毒</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食药环等违法犯罪</w:t>
      </w:r>
      <w:r w:rsidRPr="00BC4AE7">
        <w:rPr>
          <w:rFonts w:ascii="仿宋_GB2312" w:eastAsia="仿宋_GB2312" w:hAnsi="微软雅黑" w:cs="宋体" w:hint="eastAsia"/>
          <w:color w:val="262626"/>
          <w:kern w:val="0"/>
          <w:sz w:val="32"/>
          <w:szCs w:val="32"/>
        </w:rPr>
        <w:t>,维护社会良好秩序</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加强社会面整体防控</w:t>
      </w:r>
      <w:r w:rsidRPr="00BC4AE7">
        <w:rPr>
          <w:rFonts w:ascii="仿宋_GB2312" w:eastAsia="仿宋_GB2312" w:hAnsi="微软雅黑" w:cs="宋体" w:hint="eastAsia"/>
          <w:color w:val="262626"/>
          <w:kern w:val="0"/>
          <w:sz w:val="32"/>
          <w:szCs w:val="32"/>
        </w:rPr>
        <w:t>,落实公安武警联勤巡逻,强化重点目标</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重要基础设施</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人员密集场所的安全防范</w:t>
      </w:r>
      <w:r w:rsidRPr="00BC4AE7">
        <w:rPr>
          <w:rFonts w:ascii="仿宋_GB2312" w:eastAsia="仿宋_GB2312" w:hAnsi="微软雅黑" w:cs="宋体" w:hint="eastAsia"/>
          <w:color w:val="262626"/>
          <w:kern w:val="0"/>
          <w:sz w:val="32"/>
          <w:szCs w:val="32"/>
        </w:rPr>
        <w:t>,加强枪支弹药</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管制刀具等的安全监管</w:t>
      </w:r>
      <w:r w:rsidRPr="00BC4AE7">
        <w:rPr>
          <w:rFonts w:ascii="仿宋_GB2312" w:eastAsia="仿宋_GB2312" w:hAnsi="微软雅黑" w:cs="宋体" w:hint="eastAsia"/>
          <w:color w:val="262626"/>
          <w:kern w:val="0"/>
          <w:sz w:val="32"/>
          <w:szCs w:val="32"/>
        </w:rPr>
        <w:t>,及时消除治安隐患</w:t>
      </w:r>
      <w:r w:rsidRPr="00BC4AE7">
        <w:rPr>
          <w:rFonts w:ascii="MS Mincho" w:eastAsia="MS Mincho" w:hAnsi="MS Mincho" w:cs="MS Mincho" w:hint="eastAsia"/>
          <w:color w:val="262626"/>
          <w:kern w:val="0"/>
          <w:sz w:val="32"/>
          <w:szCs w:val="32"/>
        </w:rPr>
        <w:t>｡</w:t>
      </w:r>
    </w:p>
    <w:p w:rsidR="008A53A1" w:rsidRPr="00BC4AE7" w:rsidRDefault="00BC4AE7" w:rsidP="009A54D0">
      <w:pPr>
        <w:widowControl/>
        <w:adjustRightInd w:val="0"/>
        <w:snapToGrid w:val="0"/>
        <w:spacing w:line="560" w:lineRule="exact"/>
        <w:ind w:firstLine="480"/>
        <w:rPr>
          <w:rFonts w:ascii="仿宋_GB2312" w:eastAsia="仿宋_GB2312" w:hAnsi="微软雅黑" w:cs="宋体" w:hint="eastAsia"/>
          <w:color w:val="262626"/>
          <w:kern w:val="0"/>
          <w:sz w:val="32"/>
          <w:szCs w:val="32"/>
        </w:rPr>
      </w:pPr>
      <w:r w:rsidRPr="00BC4AE7">
        <w:rPr>
          <w:rFonts w:ascii="仿宋_GB2312" w:eastAsia="仿宋_GB2312" w:hAnsi="微软雅黑" w:cs="宋体" w:hint="eastAsia"/>
          <w:color w:val="262626"/>
          <w:kern w:val="0"/>
          <w:sz w:val="32"/>
          <w:szCs w:val="32"/>
        </w:rPr>
        <w:t>七</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倡导勤俭节约文明过节新风尚</w:t>
      </w:r>
      <w:r w:rsidRPr="00BC4AE7">
        <w:rPr>
          <w:rFonts w:ascii="MS Mincho" w:eastAsia="MS Mincho" w:hAnsi="MS Mincho" w:cs="MS Mincho" w:hint="eastAsia"/>
          <w:color w:val="262626"/>
          <w:kern w:val="0"/>
          <w:sz w:val="32"/>
          <w:szCs w:val="32"/>
        </w:rPr>
        <w:t>｡</w:t>
      </w:r>
      <w:r w:rsidRPr="00BC4AE7">
        <w:rPr>
          <w:rFonts w:ascii="仿宋_GB2312" w:eastAsia="仿宋_GB2312" w:hAnsi="微软雅黑" w:cs="宋体" w:hint="eastAsia"/>
          <w:color w:val="262626"/>
          <w:kern w:val="0"/>
          <w:sz w:val="32"/>
          <w:szCs w:val="32"/>
        </w:rPr>
        <w:t>贯彻落</w:t>
      </w:r>
      <w:proofErr w:type="gramStart"/>
      <w:r w:rsidRPr="00BC4AE7">
        <w:rPr>
          <w:rFonts w:ascii="仿宋_GB2312" w:eastAsia="仿宋_GB2312" w:hAnsi="微软雅黑" w:cs="宋体" w:hint="eastAsia"/>
          <w:color w:val="262626"/>
          <w:kern w:val="0"/>
          <w:sz w:val="32"/>
          <w:szCs w:val="32"/>
        </w:rPr>
        <w:t>实习近</w:t>
      </w:r>
      <w:proofErr w:type="gramEnd"/>
      <w:r w:rsidRPr="00BC4AE7">
        <w:rPr>
          <w:rFonts w:ascii="仿宋_GB2312" w:eastAsia="仿宋_GB2312" w:hAnsi="微软雅黑" w:cs="宋体" w:hint="eastAsia"/>
          <w:color w:val="262626"/>
          <w:kern w:val="0"/>
          <w:sz w:val="32"/>
          <w:szCs w:val="32"/>
        </w:rPr>
        <w:t>平总书记关于厉行节约</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反对浪费特别是制止餐饮浪费行为的重要指示精神</w:t>
      </w:r>
      <w:r w:rsidRPr="00BC4AE7">
        <w:rPr>
          <w:rFonts w:ascii="仿宋_GB2312" w:eastAsia="仿宋_GB2312" w:hAnsi="微软雅黑" w:cs="宋体" w:hint="eastAsia"/>
          <w:color w:val="262626"/>
          <w:kern w:val="0"/>
          <w:sz w:val="32"/>
          <w:szCs w:val="32"/>
        </w:rPr>
        <w:t>,抓住“两节”这一特殊时间节点,有针对性加强宣传教育,在全社会营造浪费可耻</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节约光荣的氛围</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坚决抵制大操大办</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铺张浪费</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高额彩礼</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厚葬薄养</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不文明祭扫等不良习俗</w:t>
      </w:r>
      <w:r w:rsidRPr="00BC4AE7">
        <w:rPr>
          <w:rFonts w:ascii="仿宋_GB2312" w:eastAsia="仿宋_GB2312" w:hAnsi="微软雅黑" w:cs="宋体" w:hint="eastAsia"/>
          <w:color w:val="262626"/>
          <w:kern w:val="0"/>
          <w:sz w:val="32"/>
          <w:szCs w:val="32"/>
        </w:rPr>
        <w:t>,摒弃婚丧嫁娶陋习,倡导树立文明新风</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引导餐饮消费者使用公勺公筷</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实行聚餐分餐制</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减少使用一次性餐具</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自觉抵制餐饮浪费</w:t>
      </w:r>
      <w:r w:rsidRPr="00BC4AE7">
        <w:rPr>
          <w:rFonts w:ascii="仿宋_GB2312" w:eastAsia="仿宋_GB2312" w:hAnsi="微软雅黑" w:cs="宋体" w:hint="eastAsia"/>
          <w:color w:val="262626"/>
          <w:kern w:val="0"/>
          <w:sz w:val="32"/>
          <w:szCs w:val="32"/>
        </w:rPr>
        <w:t>,引导消费者</w:t>
      </w:r>
      <w:proofErr w:type="gramStart"/>
      <w:r w:rsidRPr="00BC4AE7">
        <w:rPr>
          <w:rFonts w:ascii="仿宋_GB2312" w:eastAsia="仿宋_GB2312" w:hAnsi="微软雅黑" w:cs="宋体" w:hint="eastAsia"/>
          <w:color w:val="262626"/>
          <w:kern w:val="0"/>
          <w:sz w:val="32"/>
          <w:szCs w:val="32"/>
        </w:rPr>
        <w:t>适量点</w:t>
      </w:r>
      <w:proofErr w:type="gramEnd"/>
      <w:r w:rsidRPr="00BC4AE7">
        <w:rPr>
          <w:rFonts w:ascii="仿宋_GB2312" w:eastAsia="仿宋_GB2312" w:hAnsi="微软雅黑" w:cs="宋体" w:hint="eastAsia"/>
          <w:color w:val="262626"/>
          <w:kern w:val="0"/>
          <w:sz w:val="32"/>
          <w:szCs w:val="32"/>
        </w:rPr>
        <w:t>餐,开展“光盘行动”,杜绝“舌尖上的浪费”</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加强健康安全和生态保护宣传教育</w:t>
      </w:r>
      <w:r w:rsidRPr="00BC4AE7">
        <w:rPr>
          <w:rFonts w:ascii="仿宋_GB2312" w:eastAsia="仿宋_GB2312" w:hAnsi="微软雅黑" w:cs="宋体" w:hint="eastAsia"/>
          <w:color w:val="262626"/>
          <w:kern w:val="0"/>
          <w:sz w:val="32"/>
          <w:szCs w:val="32"/>
        </w:rPr>
        <w:t>,</w:t>
      </w:r>
      <w:r w:rsidRPr="00BC4AE7">
        <w:rPr>
          <w:rFonts w:ascii="仿宋_GB2312" w:eastAsia="仿宋_GB2312" w:hAnsi="微软雅黑" w:cs="宋体" w:hint="eastAsia"/>
          <w:color w:val="262626"/>
          <w:kern w:val="0"/>
          <w:sz w:val="32"/>
          <w:szCs w:val="32"/>
        </w:rPr>
        <w:lastRenderedPageBreak/>
        <w:t>严格执行长江禁捕和禁止野生动物及其制品交易有关要求,革除滥食野生动物的陋习</w:t>
      </w:r>
      <w:r w:rsidRPr="00BC4AE7">
        <w:rPr>
          <w:rFonts w:ascii="MS Mincho" w:eastAsia="MS Mincho" w:hAnsi="MS Mincho" w:cs="MS Mincho" w:hint="eastAsia"/>
          <w:color w:val="262626"/>
          <w:kern w:val="0"/>
          <w:sz w:val="32"/>
          <w:szCs w:val="32"/>
        </w:rPr>
        <w:t>｡</w:t>
      </w:r>
    </w:p>
    <w:p w:rsidR="008A53A1" w:rsidRPr="00BC4AE7" w:rsidRDefault="00BC4AE7" w:rsidP="009A54D0">
      <w:pPr>
        <w:widowControl/>
        <w:adjustRightInd w:val="0"/>
        <w:snapToGrid w:val="0"/>
        <w:spacing w:line="560" w:lineRule="exact"/>
        <w:ind w:firstLine="480"/>
        <w:rPr>
          <w:rFonts w:ascii="仿宋_GB2312" w:eastAsia="仿宋_GB2312" w:hAnsi="微软雅黑" w:cs="宋体" w:hint="eastAsia"/>
          <w:color w:val="262626"/>
          <w:kern w:val="0"/>
          <w:sz w:val="32"/>
          <w:szCs w:val="32"/>
        </w:rPr>
      </w:pPr>
      <w:r w:rsidRPr="00BC4AE7">
        <w:rPr>
          <w:rFonts w:ascii="仿宋_GB2312" w:eastAsia="仿宋_GB2312" w:hAnsi="微软雅黑" w:cs="宋体" w:hint="eastAsia"/>
          <w:color w:val="262626"/>
          <w:kern w:val="0"/>
          <w:sz w:val="32"/>
          <w:szCs w:val="32"/>
        </w:rPr>
        <w:t>八</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坚持不懈推进正风</w:t>
      </w:r>
      <w:proofErr w:type="gramStart"/>
      <w:r w:rsidRPr="00BC4AE7">
        <w:rPr>
          <w:rFonts w:ascii="仿宋_GB2312" w:eastAsia="仿宋_GB2312" w:hAnsi="仿宋_GB2312" w:cs="仿宋_GB2312" w:hint="eastAsia"/>
          <w:color w:val="262626"/>
          <w:kern w:val="0"/>
          <w:sz w:val="32"/>
          <w:szCs w:val="32"/>
        </w:rPr>
        <w:t>肃</w:t>
      </w:r>
      <w:proofErr w:type="gramEnd"/>
      <w:r w:rsidRPr="00BC4AE7">
        <w:rPr>
          <w:rFonts w:ascii="仿宋_GB2312" w:eastAsia="仿宋_GB2312" w:hAnsi="仿宋_GB2312" w:cs="仿宋_GB2312" w:hint="eastAsia"/>
          <w:color w:val="262626"/>
          <w:kern w:val="0"/>
          <w:sz w:val="32"/>
          <w:szCs w:val="32"/>
        </w:rPr>
        <w:t>纪</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坚持</w:t>
      </w:r>
      <w:proofErr w:type="gramStart"/>
      <w:r w:rsidRPr="00BC4AE7">
        <w:rPr>
          <w:rFonts w:ascii="仿宋_GB2312" w:eastAsia="仿宋_GB2312" w:hAnsi="仿宋_GB2312" w:cs="仿宋_GB2312" w:hint="eastAsia"/>
          <w:color w:val="262626"/>
          <w:kern w:val="0"/>
          <w:sz w:val="32"/>
          <w:szCs w:val="32"/>
        </w:rPr>
        <w:t>纠</w:t>
      </w:r>
      <w:proofErr w:type="gramEnd"/>
      <w:r w:rsidRPr="00BC4AE7">
        <w:rPr>
          <w:rFonts w:ascii="仿宋_GB2312" w:eastAsia="仿宋_GB2312" w:hAnsi="仿宋_GB2312" w:cs="仿宋_GB2312" w:hint="eastAsia"/>
          <w:color w:val="262626"/>
          <w:kern w:val="0"/>
          <w:sz w:val="32"/>
          <w:szCs w:val="32"/>
        </w:rPr>
        <w:t>“四风”和树新风并举</w:t>
      </w:r>
      <w:r w:rsidRPr="00BC4AE7">
        <w:rPr>
          <w:rFonts w:ascii="仿宋_GB2312" w:eastAsia="仿宋_GB2312" w:hAnsi="微软雅黑" w:cs="宋体" w:hint="eastAsia"/>
          <w:color w:val="262626"/>
          <w:kern w:val="0"/>
          <w:sz w:val="32"/>
          <w:szCs w:val="32"/>
        </w:rPr>
        <w:t>,营造风清气正的节日氛围</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严格落实中央八项规定及其实施细则精神</w:t>
      </w:r>
      <w:r w:rsidRPr="00BC4AE7">
        <w:rPr>
          <w:rFonts w:ascii="仿宋_GB2312" w:eastAsia="仿宋_GB2312" w:hAnsi="微软雅黑" w:cs="宋体" w:hint="eastAsia"/>
          <w:color w:val="262626"/>
          <w:kern w:val="0"/>
          <w:sz w:val="32"/>
          <w:szCs w:val="32"/>
        </w:rPr>
        <w:t>,严明廉洁过节各项纪律要求,坚决整治违反规定发放津贴</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补贴</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奖金和实物问题</w:t>
      </w:r>
      <w:r w:rsidRPr="00BC4AE7">
        <w:rPr>
          <w:rFonts w:ascii="仿宋_GB2312" w:eastAsia="仿宋_GB2312" w:hAnsi="微软雅黑" w:cs="宋体" w:hint="eastAsia"/>
          <w:color w:val="262626"/>
          <w:kern w:val="0"/>
          <w:sz w:val="32"/>
          <w:szCs w:val="32"/>
        </w:rPr>
        <w:t>,着力纠正以反“四风”为名取消干部职工正常福利问题</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紧盯节日期间违规收送礼品礼金</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公款吃喝</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大办婚丧喜庆等享乐奢靡突出问题</w:t>
      </w:r>
      <w:r w:rsidRPr="00BC4AE7">
        <w:rPr>
          <w:rFonts w:ascii="仿宋_GB2312" w:eastAsia="仿宋_GB2312" w:hAnsi="微软雅黑" w:cs="宋体" w:hint="eastAsia"/>
          <w:color w:val="262626"/>
          <w:kern w:val="0"/>
          <w:sz w:val="32"/>
          <w:szCs w:val="32"/>
        </w:rPr>
        <w:t>,精准监督</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靶向发力</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对不吃公款吃老板</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收受私企老板礼品礼金</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私车公养等隐形变异问题露头就打</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深挖细查</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坚决纠正在巩固拓展脱贫攻坚成果</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民生保障</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帮扶救助</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安全生产</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政务服务</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维护社会稳</w:t>
      </w:r>
      <w:r w:rsidRPr="00BC4AE7">
        <w:rPr>
          <w:rFonts w:ascii="仿宋_GB2312" w:eastAsia="仿宋_GB2312" w:hAnsi="微软雅黑" w:cs="宋体" w:hint="eastAsia"/>
          <w:color w:val="262626"/>
          <w:kern w:val="0"/>
          <w:sz w:val="32"/>
          <w:szCs w:val="32"/>
        </w:rPr>
        <w:t>定</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疫情防控</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灾害监测预警和应急处置等方面不担当</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不作为</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乱作为</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假作为等问题</w:t>
      </w:r>
      <w:r w:rsidRPr="00BC4AE7">
        <w:rPr>
          <w:rFonts w:ascii="仿宋_GB2312" w:eastAsia="仿宋_GB2312" w:hAnsi="微软雅黑" w:cs="宋体" w:hint="eastAsia"/>
          <w:color w:val="262626"/>
          <w:kern w:val="0"/>
          <w:sz w:val="32"/>
          <w:szCs w:val="32"/>
        </w:rPr>
        <w:t>,着力整治群众身边腐败和不正之风</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严肃查处随意</w:t>
      </w:r>
      <w:proofErr w:type="gramStart"/>
      <w:r w:rsidRPr="00BC4AE7">
        <w:rPr>
          <w:rFonts w:ascii="仿宋_GB2312" w:eastAsia="仿宋_GB2312" w:hAnsi="仿宋_GB2312" w:cs="仿宋_GB2312" w:hint="eastAsia"/>
          <w:color w:val="262626"/>
          <w:kern w:val="0"/>
          <w:sz w:val="32"/>
          <w:szCs w:val="32"/>
        </w:rPr>
        <w:t>向下派</w:t>
      </w:r>
      <w:proofErr w:type="gramEnd"/>
      <w:r w:rsidRPr="00BC4AE7">
        <w:rPr>
          <w:rFonts w:ascii="仿宋_GB2312" w:eastAsia="仿宋_GB2312" w:hAnsi="仿宋_GB2312" w:cs="仿宋_GB2312" w:hint="eastAsia"/>
          <w:color w:val="262626"/>
          <w:kern w:val="0"/>
          <w:sz w:val="32"/>
          <w:szCs w:val="32"/>
        </w:rPr>
        <w:t>任务</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要材料要报表</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扎堆调研和随意要求干部“</w:t>
      </w:r>
      <w:r w:rsidRPr="00BC4AE7">
        <w:rPr>
          <w:rFonts w:ascii="仿宋_GB2312" w:eastAsia="仿宋_GB2312" w:hAnsi="微软雅黑" w:cs="宋体" w:hint="eastAsia"/>
          <w:color w:val="262626"/>
          <w:kern w:val="0"/>
          <w:sz w:val="32"/>
          <w:szCs w:val="32"/>
        </w:rPr>
        <w:t>24小时在岗”等给基层造成严重负担的形式主义问题</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严明换届纪律要求</w:t>
      </w:r>
      <w:r w:rsidRPr="00BC4AE7">
        <w:rPr>
          <w:rFonts w:ascii="仿宋_GB2312" w:eastAsia="仿宋_GB2312" w:hAnsi="微软雅黑" w:cs="宋体" w:hint="eastAsia"/>
          <w:color w:val="262626"/>
          <w:kern w:val="0"/>
          <w:sz w:val="32"/>
          <w:szCs w:val="32"/>
        </w:rPr>
        <w:t>,加大对拉票贿选</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跑官要官</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说情打招呼等行为的监督查处力度</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坚持严管厚爱结合</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激励约束并重</w:t>
      </w:r>
      <w:r w:rsidRPr="00BC4AE7">
        <w:rPr>
          <w:rFonts w:ascii="仿宋_GB2312" w:eastAsia="仿宋_GB2312" w:hAnsi="微软雅黑" w:cs="宋体" w:hint="eastAsia"/>
          <w:color w:val="262626"/>
          <w:kern w:val="0"/>
          <w:sz w:val="32"/>
          <w:szCs w:val="32"/>
        </w:rPr>
        <w:t>,持续推动激励干部担当作为的具体措施</w:t>
      </w:r>
      <w:proofErr w:type="gramStart"/>
      <w:r w:rsidRPr="00BC4AE7">
        <w:rPr>
          <w:rFonts w:ascii="仿宋_GB2312" w:eastAsia="仿宋_GB2312" w:hAnsi="微软雅黑" w:cs="宋体" w:hint="eastAsia"/>
          <w:color w:val="262626"/>
          <w:kern w:val="0"/>
          <w:sz w:val="32"/>
          <w:szCs w:val="32"/>
        </w:rPr>
        <w:t>落细落实</w:t>
      </w:r>
      <w:proofErr w:type="gramEnd"/>
      <w:r w:rsidRPr="00BC4AE7">
        <w:rPr>
          <w:rFonts w:ascii="仿宋_GB2312" w:eastAsia="仿宋_GB2312" w:hAnsi="微软雅黑" w:cs="宋体" w:hint="eastAsia"/>
          <w:color w:val="262626"/>
          <w:kern w:val="0"/>
          <w:sz w:val="32"/>
          <w:szCs w:val="32"/>
        </w:rPr>
        <w:t>,加大对基层干部特别是战斗在脱贫攻坚一线同志的关心关爱力度,做好对“共和国勋章”</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国家荣誉称号获得者和因公去世干部家属走访慰问</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照顾救助和</w:t>
      </w:r>
      <w:r w:rsidRPr="00BC4AE7">
        <w:rPr>
          <w:rFonts w:ascii="仿宋_GB2312" w:eastAsia="仿宋_GB2312" w:hAnsi="微软雅黑" w:cs="宋体" w:hint="eastAsia"/>
          <w:color w:val="262626"/>
          <w:kern w:val="0"/>
          <w:sz w:val="32"/>
          <w:szCs w:val="32"/>
        </w:rPr>
        <w:t>长期帮扶工作,加强党内激励关怀帮扶,使党员</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干部等深切感受到以习近平同志为核心的党中央的关怀和温暖</w:t>
      </w:r>
      <w:r w:rsidRPr="00BC4AE7">
        <w:rPr>
          <w:rFonts w:ascii="MS Mincho" w:eastAsia="MS Mincho" w:hAnsi="MS Mincho" w:cs="MS Mincho" w:hint="eastAsia"/>
          <w:color w:val="262626"/>
          <w:kern w:val="0"/>
          <w:sz w:val="32"/>
          <w:szCs w:val="32"/>
        </w:rPr>
        <w:t>｡</w:t>
      </w:r>
    </w:p>
    <w:p w:rsidR="008A53A1" w:rsidRPr="00BC4AE7" w:rsidRDefault="00BC4AE7" w:rsidP="009A54D0">
      <w:pPr>
        <w:widowControl/>
        <w:adjustRightInd w:val="0"/>
        <w:snapToGrid w:val="0"/>
        <w:spacing w:line="560" w:lineRule="exact"/>
        <w:ind w:firstLine="480"/>
        <w:rPr>
          <w:rFonts w:ascii="仿宋_GB2312" w:eastAsia="仿宋_GB2312" w:hAnsi="微软雅黑" w:cs="宋体" w:hint="eastAsia"/>
          <w:color w:val="262626"/>
          <w:kern w:val="0"/>
          <w:sz w:val="32"/>
          <w:szCs w:val="32"/>
        </w:rPr>
      </w:pPr>
      <w:r w:rsidRPr="00BC4AE7">
        <w:rPr>
          <w:rFonts w:ascii="仿宋_GB2312" w:eastAsia="仿宋_GB2312" w:hAnsi="微软雅黑" w:cs="宋体" w:hint="eastAsia"/>
          <w:color w:val="262626"/>
          <w:kern w:val="0"/>
          <w:sz w:val="32"/>
          <w:szCs w:val="32"/>
        </w:rPr>
        <w:lastRenderedPageBreak/>
        <w:t>九</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认真负责做好应急值守工作</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落实岗位责任制</w:t>
      </w:r>
      <w:r w:rsidRPr="00BC4AE7">
        <w:rPr>
          <w:rFonts w:ascii="仿宋_GB2312" w:eastAsia="仿宋_GB2312" w:hAnsi="微软雅黑" w:cs="宋体" w:hint="eastAsia"/>
          <w:color w:val="262626"/>
          <w:kern w:val="0"/>
          <w:sz w:val="32"/>
          <w:szCs w:val="32"/>
        </w:rPr>
        <w:t>,严格执行24小时专人值班和领导干部在岗带班</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外出报备制度</w:t>
      </w:r>
      <w:r w:rsidRPr="00BC4AE7">
        <w:rPr>
          <w:rFonts w:ascii="仿宋_GB2312" w:eastAsia="仿宋_GB2312" w:hAnsi="微软雅黑" w:cs="宋体" w:hint="eastAsia"/>
          <w:color w:val="262626"/>
          <w:kern w:val="0"/>
          <w:sz w:val="32"/>
          <w:szCs w:val="32"/>
        </w:rPr>
        <w:t>,确保节日期间各项工作正常运转</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遇有重要紧急情况特别是新冠肺炎疫情突发情况</w:t>
      </w:r>
      <w:r w:rsidRPr="00BC4AE7">
        <w:rPr>
          <w:rFonts w:ascii="仿宋_GB2312" w:eastAsia="仿宋_GB2312" w:hAnsi="微软雅黑" w:cs="宋体" w:hint="eastAsia"/>
          <w:color w:val="262626"/>
          <w:kern w:val="0"/>
          <w:sz w:val="32"/>
          <w:szCs w:val="32"/>
        </w:rPr>
        <w:t>,要第一时间请示报告并及时采取应对处置措施</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完善应急预案</w:t>
      </w:r>
      <w:r w:rsidRPr="00BC4AE7">
        <w:rPr>
          <w:rFonts w:ascii="仿宋_GB2312" w:eastAsia="仿宋_GB2312" w:hAnsi="微软雅黑" w:cs="宋体" w:hint="eastAsia"/>
          <w:color w:val="262626"/>
          <w:kern w:val="0"/>
          <w:sz w:val="32"/>
          <w:szCs w:val="32"/>
        </w:rPr>
        <w:t>,强化应急演练,做好应急准备,</w:t>
      </w:r>
      <w:proofErr w:type="gramStart"/>
      <w:r w:rsidRPr="00BC4AE7">
        <w:rPr>
          <w:rFonts w:ascii="仿宋_GB2312" w:eastAsia="仿宋_GB2312" w:hAnsi="微软雅黑" w:cs="宋体" w:hint="eastAsia"/>
          <w:color w:val="262626"/>
          <w:kern w:val="0"/>
          <w:sz w:val="32"/>
          <w:szCs w:val="32"/>
        </w:rPr>
        <w:t>确保第</w:t>
      </w:r>
      <w:proofErr w:type="gramEnd"/>
      <w:r w:rsidRPr="00BC4AE7">
        <w:rPr>
          <w:rFonts w:ascii="仿宋_GB2312" w:eastAsia="仿宋_GB2312" w:hAnsi="微软雅黑" w:cs="宋体" w:hint="eastAsia"/>
          <w:color w:val="262626"/>
          <w:kern w:val="0"/>
          <w:sz w:val="32"/>
          <w:szCs w:val="32"/>
        </w:rPr>
        <w:t>一时间响应</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快速高效处置</w:t>
      </w:r>
      <w:r w:rsidRPr="00BC4AE7">
        <w:rPr>
          <w:rFonts w:ascii="MS Mincho" w:eastAsia="MS Mincho" w:hAnsi="MS Mincho" w:cs="MS Mincho" w:hint="eastAsia"/>
          <w:color w:val="262626"/>
          <w:kern w:val="0"/>
          <w:sz w:val="32"/>
          <w:szCs w:val="32"/>
        </w:rPr>
        <w:t>｡</w:t>
      </w:r>
      <w:r w:rsidRPr="00BC4AE7">
        <w:rPr>
          <w:rFonts w:ascii="仿宋_GB2312" w:eastAsia="仿宋_GB2312" w:hAnsi="仿宋_GB2312" w:cs="仿宋_GB2312" w:hint="eastAsia"/>
          <w:color w:val="262626"/>
          <w:kern w:val="0"/>
          <w:sz w:val="32"/>
          <w:szCs w:val="32"/>
        </w:rPr>
        <w:t>直接服务群众的单位</w:t>
      </w:r>
      <w:r w:rsidRPr="00BC4AE7">
        <w:rPr>
          <w:rFonts w:ascii="仿宋_GB2312" w:eastAsia="仿宋_GB2312" w:hAnsi="微软雅黑" w:cs="宋体" w:hint="eastAsia"/>
          <w:color w:val="262626"/>
          <w:kern w:val="0"/>
          <w:sz w:val="32"/>
          <w:szCs w:val="32"/>
        </w:rPr>
        <w:t>,要安排好节日期间值班执勤并保证服务质量</w:t>
      </w:r>
      <w:r w:rsidRPr="00BC4AE7">
        <w:rPr>
          <w:rFonts w:ascii="MS Mincho" w:eastAsia="MS Mincho" w:hAnsi="MS Mincho" w:cs="MS Mincho" w:hint="eastAsia"/>
          <w:color w:val="262626"/>
          <w:kern w:val="0"/>
          <w:sz w:val="32"/>
          <w:szCs w:val="32"/>
        </w:rPr>
        <w:t>｡</w:t>
      </w:r>
    </w:p>
    <w:p w:rsidR="008A53A1" w:rsidRPr="00BC4AE7" w:rsidRDefault="00BC4AE7" w:rsidP="009A54D0">
      <w:pPr>
        <w:widowControl/>
        <w:adjustRightInd w:val="0"/>
        <w:snapToGrid w:val="0"/>
        <w:spacing w:line="560" w:lineRule="exact"/>
        <w:ind w:firstLine="480"/>
        <w:rPr>
          <w:rFonts w:ascii="仿宋_GB2312" w:eastAsia="仿宋_GB2312" w:hAnsi="微软雅黑" w:cs="宋体" w:hint="eastAsia"/>
          <w:color w:val="262626"/>
          <w:kern w:val="0"/>
          <w:sz w:val="32"/>
          <w:szCs w:val="32"/>
        </w:rPr>
      </w:pPr>
      <w:r w:rsidRPr="00BC4AE7">
        <w:rPr>
          <w:rFonts w:ascii="仿宋_GB2312" w:eastAsia="仿宋_GB2312" w:hAnsi="微软雅黑" w:cs="宋体" w:hint="eastAsia"/>
          <w:color w:val="262626"/>
          <w:kern w:val="0"/>
          <w:sz w:val="32"/>
          <w:szCs w:val="32"/>
        </w:rPr>
        <w:t>各地区各部门要增强“四个意识”,提高政治站位,加强组织领导,周密部署安排,确保本通知精神落到实处</w:t>
      </w:r>
      <w:r w:rsidRPr="00BC4AE7">
        <w:rPr>
          <w:rFonts w:ascii="MS Mincho" w:eastAsia="MS Mincho" w:hAnsi="MS Mincho" w:cs="MS Mincho" w:hint="eastAsia"/>
          <w:color w:val="262626"/>
          <w:kern w:val="0"/>
          <w:sz w:val="32"/>
          <w:szCs w:val="32"/>
        </w:rPr>
        <w:t>｡</w:t>
      </w:r>
    </w:p>
    <w:bookmarkEnd w:id="0"/>
    <w:p w:rsidR="00A50441" w:rsidRPr="00BC4AE7" w:rsidRDefault="00A50441" w:rsidP="009A54D0">
      <w:pPr>
        <w:adjustRightInd w:val="0"/>
        <w:snapToGrid w:val="0"/>
        <w:spacing w:line="560" w:lineRule="exact"/>
        <w:rPr>
          <w:rFonts w:ascii="仿宋_GB2312" w:eastAsia="仿宋_GB2312" w:hint="eastAsia"/>
          <w:sz w:val="32"/>
          <w:szCs w:val="32"/>
        </w:rPr>
      </w:pPr>
    </w:p>
    <w:sectPr w:rsidR="00A50441" w:rsidRPr="00BC4AE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674" w:rsidRDefault="009E1674" w:rsidP="00BC4AE7">
      <w:r>
        <w:separator/>
      </w:r>
    </w:p>
  </w:endnote>
  <w:endnote w:type="continuationSeparator" w:id="0">
    <w:p w:rsidR="009E1674" w:rsidRDefault="009E1674" w:rsidP="00BC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556882"/>
      <w:docPartObj>
        <w:docPartGallery w:val="Page Numbers (Bottom of Page)"/>
        <w:docPartUnique/>
      </w:docPartObj>
    </w:sdtPr>
    <w:sdtContent>
      <w:p w:rsidR="00BC4AE7" w:rsidRDefault="00BC4AE7">
        <w:pPr>
          <w:pStyle w:val="a4"/>
          <w:jc w:val="center"/>
        </w:pPr>
        <w:r>
          <w:fldChar w:fldCharType="begin"/>
        </w:r>
        <w:r>
          <w:instrText>PAGE   \* MERGEFORMAT</w:instrText>
        </w:r>
        <w:r>
          <w:fldChar w:fldCharType="separate"/>
        </w:r>
        <w:r w:rsidRPr="00BC4AE7">
          <w:rPr>
            <w:noProof/>
            <w:lang w:val="zh-CN"/>
          </w:rPr>
          <w:t>4</w:t>
        </w:r>
        <w:r>
          <w:fldChar w:fldCharType="end"/>
        </w:r>
      </w:p>
    </w:sdtContent>
  </w:sdt>
  <w:p w:rsidR="00BC4AE7" w:rsidRDefault="00BC4A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674" w:rsidRDefault="009E1674" w:rsidP="00BC4AE7">
      <w:r>
        <w:separator/>
      </w:r>
    </w:p>
  </w:footnote>
  <w:footnote w:type="continuationSeparator" w:id="0">
    <w:p w:rsidR="009E1674" w:rsidRDefault="009E1674" w:rsidP="00BC4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A1"/>
    <w:rsid w:val="002B4E03"/>
    <w:rsid w:val="00814ABD"/>
    <w:rsid w:val="008A53A1"/>
    <w:rsid w:val="009760BF"/>
    <w:rsid w:val="009A54D0"/>
    <w:rsid w:val="009E1674"/>
    <w:rsid w:val="00A50441"/>
    <w:rsid w:val="00BC4AE7"/>
    <w:rsid w:val="00E74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760BF"/>
    <w:pPr>
      <w:keepNext/>
      <w:keepLines/>
      <w:adjustRightInd w:val="0"/>
      <w:snapToGrid w:val="0"/>
      <w:spacing w:line="560" w:lineRule="exact"/>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2B4E03"/>
    <w:pPr>
      <w:keepNext/>
      <w:keepLines/>
      <w:adjustRightInd w:val="0"/>
      <w:snapToGrid w:val="0"/>
      <w:spacing w:line="560" w:lineRule="exact"/>
      <w:jc w:val="center"/>
      <w:outlineLvl w:val="1"/>
    </w:pPr>
    <w:rPr>
      <w:rFonts w:asciiTheme="majorHAnsi" w:eastAsia="方正小标宋简体" w:hAnsiTheme="majorHAnsi" w:cstheme="majorBidi"/>
      <w:bCs/>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60BF"/>
    <w:rPr>
      <w:rFonts w:eastAsia="方正小标宋简体"/>
      <w:b/>
      <w:bCs/>
      <w:kern w:val="44"/>
      <w:sz w:val="44"/>
      <w:szCs w:val="44"/>
    </w:rPr>
  </w:style>
  <w:style w:type="character" w:customStyle="1" w:styleId="2Char">
    <w:name w:val="标题 2 Char"/>
    <w:basedOn w:val="a0"/>
    <w:link w:val="2"/>
    <w:uiPriority w:val="9"/>
    <w:rsid w:val="002B4E03"/>
    <w:rPr>
      <w:rFonts w:asciiTheme="majorHAnsi" w:eastAsia="方正小标宋简体" w:hAnsiTheme="majorHAnsi" w:cstheme="majorBidi"/>
      <w:bCs/>
      <w:sz w:val="44"/>
      <w:szCs w:val="32"/>
    </w:rPr>
  </w:style>
  <w:style w:type="paragraph" w:styleId="a3">
    <w:name w:val="header"/>
    <w:basedOn w:val="a"/>
    <w:link w:val="Char"/>
    <w:uiPriority w:val="99"/>
    <w:unhideWhenUsed/>
    <w:rsid w:val="00BC4A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AE7"/>
    <w:rPr>
      <w:sz w:val="18"/>
      <w:szCs w:val="18"/>
    </w:rPr>
  </w:style>
  <w:style w:type="paragraph" w:styleId="a4">
    <w:name w:val="footer"/>
    <w:basedOn w:val="a"/>
    <w:link w:val="Char0"/>
    <w:uiPriority w:val="99"/>
    <w:unhideWhenUsed/>
    <w:rsid w:val="00BC4AE7"/>
    <w:pPr>
      <w:tabs>
        <w:tab w:val="center" w:pos="4153"/>
        <w:tab w:val="right" w:pos="8306"/>
      </w:tabs>
      <w:snapToGrid w:val="0"/>
      <w:jc w:val="left"/>
    </w:pPr>
    <w:rPr>
      <w:sz w:val="18"/>
      <w:szCs w:val="18"/>
    </w:rPr>
  </w:style>
  <w:style w:type="character" w:customStyle="1" w:styleId="Char0">
    <w:name w:val="页脚 Char"/>
    <w:basedOn w:val="a0"/>
    <w:link w:val="a4"/>
    <w:uiPriority w:val="99"/>
    <w:rsid w:val="00BC4A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760BF"/>
    <w:pPr>
      <w:keepNext/>
      <w:keepLines/>
      <w:adjustRightInd w:val="0"/>
      <w:snapToGrid w:val="0"/>
      <w:spacing w:line="560" w:lineRule="exact"/>
      <w:jc w:val="center"/>
      <w:outlineLvl w:val="0"/>
    </w:pPr>
    <w:rPr>
      <w:rFonts w:eastAsia="方正小标宋简体"/>
      <w:b/>
      <w:bCs/>
      <w:kern w:val="44"/>
      <w:sz w:val="44"/>
      <w:szCs w:val="44"/>
    </w:rPr>
  </w:style>
  <w:style w:type="paragraph" w:styleId="2">
    <w:name w:val="heading 2"/>
    <w:basedOn w:val="a"/>
    <w:next w:val="a"/>
    <w:link w:val="2Char"/>
    <w:uiPriority w:val="9"/>
    <w:unhideWhenUsed/>
    <w:qFormat/>
    <w:rsid w:val="002B4E03"/>
    <w:pPr>
      <w:keepNext/>
      <w:keepLines/>
      <w:adjustRightInd w:val="0"/>
      <w:snapToGrid w:val="0"/>
      <w:spacing w:line="560" w:lineRule="exact"/>
      <w:jc w:val="center"/>
      <w:outlineLvl w:val="1"/>
    </w:pPr>
    <w:rPr>
      <w:rFonts w:asciiTheme="majorHAnsi" w:eastAsia="方正小标宋简体" w:hAnsiTheme="majorHAnsi" w:cstheme="majorBidi"/>
      <w:bCs/>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60BF"/>
    <w:rPr>
      <w:rFonts w:eastAsia="方正小标宋简体"/>
      <w:b/>
      <w:bCs/>
      <w:kern w:val="44"/>
      <w:sz w:val="44"/>
      <w:szCs w:val="44"/>
    </w:rPr>
  </w:style>
  <w:style w:type="character" w:customStyle="1" w:styleId="2Char">
    <w:name w:val="标题 2 Char"/>
    <w:basedOn w:val="a0"/>
    <w:link w:val="2"/>
    <w:uiPriority w:val="9"/>
    <w:rsid w:val="002B4E03"/>
    <w:rPr>
      <w:rFonts w:asciiTheme="majorHAnsi" w:eastAsia="方正小标宋简体" w:hAnsiTheme="majorHAnsi" w:cstheme="majorBidi"/>
      <w:bCs/>
      <w:sz w:val="44"/>
      <w:szCs w:val="32"/>
    </w:rPr>
  </w:style>
  <w:style w:type="paragraph" w:styleId="a3">
    <w:name w:val="header"/>
    <w:basedOn w:val="a"/>
    <w:link w:val="Char"/>
    <w:uiPriority w:val="99"/>
    <w:unhideWhenUsed/>
    <w:rsid w:val="00BC4A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AE7"/>
    <w:rPr>
      <w:sz w:val="18"/>
      <w:szCs w:val="18"/>
    </w:rPr>
  </w:style>
  <w:style w:type="paragraph" w:styleId="a4">
    <w:name w:val="footer"/>
    <w:basedOn w:val="a"/>
    <w:link w:val="Char0"/>
    <w:uiPriority w:val="99"/>
    <w:unhideWhenUsed/>
    <w:rsid w:val="00BC4AE7"/>
    <w:pPr>
      <w:tabs>
        <w:tab w:val="center" w:pos="4153"/>
        <w:tab w:val="right" w:pos="8306"/>
      </w:tabs>
      <w:snapToGrid w:val="0"/>
      <w:jc w:val="left"/>
    </w:pPr>
    <w:rPr>
      <w:sz w:val="18"/>
      <w:szCs w:val="18"/>
    </w:rPr>
  </w:style>
  <w:style w:type="character" w:customStyle="1" w:styleId="Char0">
    <w:name w:val="页脚 Char"/>
    <w:basedOn w:val="a0"/>
    <w:link w:val="a4"/>
    <w:uiPriority w:val="99"/>
    <w:rsid w:val="00BC4A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11244">
      <w:bodyDiv w:val="1"/>
      <w:marLeft w:val="0"/>
      <w:marRight w:val="0"/>
      <w:marTop w:val="0"/>
      <w:marBottom w:val="0"/>
      <w:divBdr>
        <w:top w:val="none" w:sz="0" w:space="0" w:color="auto"/>
        <w:left w:val="none" w:sz="0" w:space="0" w:color="auto"/>
        <w:bottom w:val="none" w:sz="0" w:space="0" w:color="auto"/>
        <w:right w:val="none" w:sz="0" w:space="0" w:color="auto"/>
      </w:divBdr>
      <w:divsChild>
        <w:div w:id="1979650328">
          <w:marLeft w:val="0"/>
          <w:marRight w:val="0"/>
          <w:marTop w:val="840"/>
          <w:marBottom w:val="720"/>
          <w:divBdr>
            <w:top w:val="none" w:sz="0" w:space="0" w:color="auto"/>
            <w:left w:val="none" w:sz="0" w:space="0" w:color="auto"/>
            <w:bottom w:val="none" w:sz="0" w:space="0" w:color="auto"/>
            <w:right w:val="none" w:sz="0" w:space="0" w:color="auto"/>
          </w:divBdr>
        </w:div>
        <w:div w:id="1223103305">
          <w:marLeft w:val="0"/>
          <w:marRight w:val="0"/>
          <w:marTop w:val="0"/>
          <w:marBottom w:val="360"/>
          <w:divBdr>
            <w:top w:val="none" w:sz="0" w:space="0" w:color="auto"/>
            <w:left w:val="none" w:sz="0" w:space="0" w:color="auto"/>
            <w:bottom w:val="none" w:sz="0" w:space="0" w:color="auto"/>
            <w:right w:val="none" w:sz="0" w:space="0" w:color="auto"/>
          </w:divBdr>
          <w:divsChild>
            <w:div w:id="1117406358">
              <w:marLeft w:val="0"/>
              <w:marRight w:val="0"/>
              <w:marTop w:val="0"/>
              <w:marBottom w:val="0"/>
              <w:divBdr>
                <w:top w:val="none" w:sz="0" w:space="0" w:color="auto"/>
                <w:left w:val="none" w:sz="0" w:space="0" w:color="auto"/>
                <w:bottom w:val="none" w:sz="0" w:space="0" w:color="auto"/>
                <w:right w:val="none" w:sz="0" w:space="0" w:color="auto"/>
              </w:divBdr>
            </w:div>
          </w:divsChild>
        </w:div>
        <w:div w:id="1396468217">
          <w:marLeft w:val="0"/>
          <w:marRight w:val="0"/>
          <w:marTop w:val="0"/>
          <w:marBottom w:val="0"/>
          <w:divBdr>
            <w:top w:val="none" w:sz="0" w:space="0" w:color="auto"/>
            <w:left w:val="none" w:sz="0" w:space="0" w:color="auto"/>
            <w:bottom w:val="none" w:sz="0" w:space="0" w:color="auto"/>
            <w:right w:val="none" w:sz="0" w:space="0" w:color="auto"/>
          </w:divBdr>
          <w:divsChild>
            <w:div w:id="18657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侯文雷</dc:creator>
  <cp:lastModifiedBy>侯文雷</cp:lastModifiedBy>
  <cp:revision>5</cp:revision>
  <dcterms:created xsi:type="dcterms:W3CDTF">2020-12-30T08:19:00Z</dcterms:created>
  <dcterms:modified xsi:type="dcterms:W3CDTF">2020-12-30T08:24:00Z</dcterms:modified>
</cp:coreProperties>
</file>