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DD" w:rsidRDefault="00AE60DD" w:rsidP="00AE60DD">
      <w:pPr>
        <w:spacing w:line="360" w:lineRule="auto"/>
        <w:jc w:val="lef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 xml:space="preserve">附件2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24"/>
        </w:rPr>
        <w:t xml:space="preserve">                     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2023级侦查学卓越班面试评分表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885"/>
        <w:gridCol w:w="886"/>
        <w:gridCol w:w="1771"/>
        <w:gridCol w:w="1771"/>
        <w:gridCol w:w="1771"/>
        <w:gridCol w:w="1771"/>
        <w:gridCol w:w="1771"/>
        <w:gridCol w:w="1771"/>
        <w:gridCol w:w="1777"/>
        <w:gridCol w:w="741"/>
      </w:tblGrid>
      <w:tr w:rsidR="00AE60DD" w:rsidTr="00317F28">
        <w:trPr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测评要素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职业追求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整体形象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语言专长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专长特长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科研规划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表达应变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逻辑思维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合计</w:t>
            </w:r>
          </w:p>
        </w:tc>
      </w:tr>
      <w:tr w:rsidR="00AE60DD" w:rsidTr="00317F28">
        <w:trPr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权重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25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100</w:t>
            </w:r>
          </w:p>
        </w:tc>
      </w:tr>
      <w:tr w:rsidR="00AE60DD" w:rsidTr="00AE60DD">
        <w:trPr>
          <w:trHeight w:val="2217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观察要点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1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有强烈的职业追求；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2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热爱公安事业，热爱专业，敢于拼搏、甘于奉献；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3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③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具备一定的独立思考能力和创新精神。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1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具备良好的精神面貌，符合人民警察要求；</w:t>
            </w:r>
          </w:p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2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表情自然、动作协调；</w:t>
            </w:r>
          </w:p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3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③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肢体语言运用自然。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1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有良好的外语或少数民族语口语表达能力。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1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有一定的自主学习能力和独立思考能力；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2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在体育、艺术、计算机或其他方面有一定的特长。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1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对科研有一定的兴趣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2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视野开阔，愿意参加科研项目研究；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3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③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对论文写作和参与科研有热情。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1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表达准确，条理性好；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2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语言通顺流畅、生动形象；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3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③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吐字清晰，声音洪亮。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1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①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分析逻辑性强，层次合理；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2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②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论述问题全面、周密；</w:t>
            </w:r>
            <w:r>
              <w:rPr>
                <w:rFonts w:ascii="宋体" w:eastAsia="宋体" w:hAnsi="宋体" w:cs="宋体" w:hint="eastAsia"/>
              </w:rPr>
              <w:fldChar w:fldCharType="begin"/>
            </w:r>
            <w:r>
              <w:rPr>
                <w:rFonts w:ascii="宋体" w:eastAsia="宋体" w:hAnsi="宋体" w:cs="宋体" w:hint="eastAsia"/>
              </w:rPr>
              <w:instrText>= 3 \* GB3</w:instrText>
            </w:r>
            <w:r>
              <w:rPr>
                <w:rFonts w:ascii="宋体" w:eastAsia="宋体" w:hAnsi="宋体" w:cs="宋体" w:hint="eastAsia"/>
              </w:rPr>
              <w:fldChar w:fldCharType="separate"/>
            </w:r>
            <w:r>
              <w:rPr>
                <w:rFonts w:ascii="宋体" w:eastAsia="宋体" w:hAnsi="宋体" w:cs="宋体" w:hint="eastAsia"/>
              </w:rPr>
              <w:t>③</w:t>
            </w:r>
            <w:r>
              <w:rPr>
                <w:rFonts w:ascii="宋体" w:eastAsia="宋体" w:hAnsi="宋体" w:cs="宋体" w:hint="eastAsia"/>
              </w:rPr>
              <w:fldChar w:fldCharType="end"/>
            </w:r>
            <w:r>
              <w:rPr>
                <w:rFonts w:ascii="宋体" w:eastAsia="宋体" w:hAnsi="宋体" w:cs="宋体" w:hint="eastAsia"/>
              </w:rPr>
              <w:t>能从广度、深度、多角度对问题分析。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AE60DD" w:rsidTr="00317F28">
        <w:trPr>
          <w:trHeight w:val="625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评分标准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30～24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5～4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5～4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25～20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10～8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15～12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10～8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E60DD" w:rsidTr="00AE60DD">
        <w:trPr>
          <w:trHeight w:val="486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10～23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3～2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3～2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19～8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7～4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11～5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7～4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E60DD" w:rsidTr="00AE60DD">
        <w:trPr>
          <w:trHeight w:val="552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差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9～0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1～0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1～0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7～0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3～0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4～0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3～0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E60DD" w:rsidTr="00AE60DD">
        <w:trPr>
          <w:trHeight w:val="773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要素得分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E60DD" w:rsidTr="00AE60DD">
        <w:trPr>
          <w:trHeight w:val="981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DD" w:rsidRDefault="00AE60DD" w:rsidP="00317F28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评分标准</w:t>
            </w:r>
          </w:p>
        </w:tc>
        <w:tc>
          <w:tcPr>
            <w:tcW w:w="13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DD" w:rsidRDefault="00AE60DD" w:rsidP="00317F28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请各位评委在70-90分之间打分，建议分为三个等级：一般：70-80；良好：80-90；优秀：90-100。</w:t>
            </w:r>
          </w:p>
        </w:tc>
      </w:tr>
    </w:tbl>
    <w:p w:rsidR="003B16F0" w:rsidRDefault="003B16F0"/>
    <w:sectPr w:rsidR="003B16F0" w:rsidSect="00AE60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DD" w:rsidRDefault="006A72DD" w:rsidP="00AE60DD">
      <w:r>
        <w:separator/>
      </w:r>
    </w:p>
  </w:endnote>
  <w:endnote w:type="continuationSeparator" w:id="0">
    <w:p w:rsidR="006A72DD" w:rsidRDefault="006A72DD" w:rsidP="00AE6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DD" w:rsidRDefault="006A72DD" w:rsidP="00AE60DD">
      <w:r>
        <w:separator/>
      </w:r>
    </w:p>
  </w:footnote>
  <w:footnote w:type="continuationSeparator" w:id="0">
    <w:p w:rsidR="006A72DD" w:rsidRDefault="006A72DD" w:rsidP="00AE6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0DD"/>
    <w:rsid w:val="003B16F0"/>
    <w:rsid w:val="006A72DD"/>
    <w:rsid w:val="00AE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60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E60DD"/>
    <w:rPr>
      <w:rFonts w:ascii="Calibri" w:eastAsia="Times New Roman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6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60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6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60D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E60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</cp:revision>
  <dcterms:created xsi:type="dcterms:W3CDTF">2023-08-07T07:48:00Z</dcterms:created>
  <dcterms:modified xsi:type="dcterms:W3CDTF">2023-08-07T07:51:00Z</dcterms:modified>
</cp:coreProperties>
</file>