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关于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我校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民航安全技术管理专业</w:t>
      </w:r>
    </w:p>
    <w:p>
      <w:pPr>
        <w:jc w:val="center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招生收费标准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的补充说明</w:t>
      </w:r>
    </w:p>
    <w:p>
      <w:pPr>
        <w:spacing w:line="360" w:lineRule="auto"/>
        <w:ind w:firstLine="482" w:firstLineChars="200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仿宋_GB2312" w:hAnsi="仿宋_GB2312" w:eastAsia="仿宋_GB2312" w:cs="仿宋_GB2312"/>
          <w:color w:val="000000"/>
          <w:sz w:val="32"/>
          <w:szCs w:val="32"/>
          <w:u w:color="000000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en-US" w:eastAsia="zh-CN" w:bidi="ar"/>
        </w:rPr>
        <w:t>各位考生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bidi="ar"/>
        </w:rPr>
        <w:t>：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u w:color="000000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32"/>
          <w:szCs w:val="32"/>
          <w:u w:color="000000"/>
          <w:lang w:bidi="ar"/>
        </w:rPr>
        <w:t>为了确保招生工作的透明度和公正性，同时保障广大考生及家长的知情权，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en-US" w:eastAsia="zh-CN" w:bidi="ar"/>
        </w:rPr>
        <w:t>现对我校“民航安全技术管理”专业（专业代码：500406）的招生收费标准作补充说明</w:t>
      </w:r>
      <w:r>
        <w:rPr>
          <w:rFonts w:ascii="仿宋_GB2312" w:hAnsi="仿宋_GB2312" w:eastAsia="仿宋_GB2312" w:cs="仿宋_GB2312"/>
          <w:color w:val="000000"/>
          <w:sz w:val="32"/>
          <w:szCs w:val="32"/>
          <w:u w:color="000000"/>
          <w:lang w:bidi="ar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en-US" w:eastAsia="zh-CN" w:bidi="ar"/>
        </w:rPr>
        <w:t>予以公布</w:t>
      </w:r>
      <w:r>
        <w:rPr>
          <w:rFonts w:ascii="仿宋_GB2312" w:hAnsi="仿宋_GB2312" w:eastAsia="仿宋_GB2312" w:cs="仿宋_GB2312"/>
          <w:color w:val="000000"/>
          <w:sz w:val="32"/>
          <w:szCs w:val="32"/>
          <w:u w:color="000000"/>
          <w:lang w:bidi="ar"/>
        </w:rPr>
        <w:t>。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u w:color="000000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bidi="ar"/>
        </w:rPr>
        <w:t>以下为收费标准信息：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bidi="ar"/>
        </w:rPr>
        <w:t>1.学费：7500元/学年（依照广西物价核定部门当年核定标准为准）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eastAsia="zh-CN" w:bidi="ar"/>
        </w:rPr>
        <w:t>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bidi="ar"/>
        </w:rPr>
        <w:t>2.企业技能强化培养费：共计4500元（三年一次性收取，学生报到入学时缴纳）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eastAsia="zh-CN" w:bidi="ar"/>
        </w:rPr>
        <w:t>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bidi="ar"/>
        </w:rPr>
        <w:t>3.专业制服费：共计2200元（三年一次性收取，学生报到入学时缴纳）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eastAsia="zh-CN" w:bidi="ar"/>
        </w:rPr>
        <w:t>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bidi="ar"/>
        </w:rPr>
        <w:t>4.实训基地住宿费：1500元（第三学年）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eastAsia="zh-CN" w:bidi="ar"/>
        </w:rPr>
        <w:t>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bidi="ar"/>
        </w:rPr>
        <w:t>5.基地教学资料费：500元（一次性收取）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eastAsia="zh-CN" w:bidi="ar"/>
        </w:rPr>
        <w:t>。</w:t>
      </w:r>
      <w:bookmarkStart w:id="0" w:name="_GoBack"/>
      <w:bookmarkEnd w:id="0"/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en-US" w:eastAsia="zh-CN" w:bidi="ar"/>
        </w:rPr>
        <w:t xml:space="preserve"> 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color w:val="000000"/>
          <w:sz w:val="32"/>
          <w:szCs w:val="32"/>
          <w:u w:color="000000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bidi="ar"/>
        </w:rPr>
        <w:t>附件：校企合作办学收费标准一览表（学校财务处提供）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bidi="ar"/>
        </w:rPr>
      </w:pPr>
    </w:p>
    <w:p>
      <w:pPr>
        <w:widowControl/>
        <w:ind w:firstLine="5440" w:firstLineChars="17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en-US" w:eastAsia="zh-CN" w:bidi="ar"/>
        </w:rPr>
        <w:t>广西警察学院</w:t>
      </w:r>
    </w:p>
    <w:p>
      <w:pPr>
        <w:widowControl/>
        <w:ind w:firstLine="5120" w:firstLineChars="1600"/>
        <w:jc w:val="left"/>
        <w:rPr>
          <w:rFonts w:ascii="仿宋_GB2312" w:hAnsi="仿宋_GB2312" w:eastAsia="仿宋_GB2312" w:cs="仿宋_GB2312"/>
          <w:color w:val="000000"/>
          <w:sz w:val="32"/>
          <w:szCs w:val="32"/>
          <w:u w:color="000000"/>
          <w:lang w:bidi="ar"/>
        </w:rPr>
      </w:pPr>
      <w:r>
        <w:rPr>
          <w:rFonts w:hint="eastAsia" w:ascii="仿宋_GB2312" w:eastAsia="仿宋_GB2312"/>
          <w:sz w:val="32"/>
          <w:szCs w:val="32"/>
        </w:rPr>
        <w:t>2024年6月28日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bidi="ar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eastAsia="zh-CN" w:bidi="ar"/>
        </w:rPr>
        <w:t>：</w:t>
      </w:r>
    </w:p>
    <w:tbl>
      <w:tblPr>
        <w:tblStyle w:val="3"/>
        <w:tblW w:w="14076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923"/>
        <w:gridCol w:w="1923"/>
        <w:gridCol w:w="3056"/>
        <w:gridCol w:w="3840"/>
        <w:gridCol w:w="1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0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校企合作办学收费标准一览表（由合作企业收取）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收费项目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收费标准（元/生）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收费范围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用途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技能培养费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4500元/人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交通管理工程学院民航安全技术管理专业新生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提供专业民航实训室和实训基地，以及提供培训教学和就业平台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入学一次性收取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专业制服费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明细详见表1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2200元/人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交通管理工程学院民航安全技术管理专业新生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专业教学使用，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入学一次性收取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表1：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女生服装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1.民航服正装套装1套</w:t>
            </w:r>
          </w:p>
        </w:tc>
        <w:tc>
          <w:tcPr>
            <w:tcW w:w="4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含大衣、外套、裙子、短袖衬衫、长袖衬衫 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2.马甲连衣裙1件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3.丝巾1条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4.航徽1个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5.安检服1套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男生服装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1.民航服正装套装1套</w:t>
            </w:r>
          </w:p>
        </w:tc>
        <w:tc>
          <w:tcPr>
            <w:tcW w:w="4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含大衣、外套、裤子、短袖衬衫、长袖衬衫、马甲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2.领带1条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3.航徽1个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4.皮带一条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5.安检服1套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>
      <w:pPr>
        <w:spacing w:line="360" w:lineRule="auto"/>
        <w:jc w:val="left"/>
        <w:rPr>
          <w:rFonts w:ascii="仿宋_GB2312" w:hAnsi="仿宋_GB2312" w:eastAsia="仿宋_GB2312" w:cs="仿宋_GB2312"/>
          <w:color w:val="000000"/>
          <w:sz w:val="32"/>
          <w:szCs w:val="32"/>
          <w:u w:color="000000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kZGU3MGNjMDQyNWFlZWJjN2YwZWE0OTM4MjEzZjIifQ=="/>
  </w:docVars>
  <w:rsids>
    <w:rsidRoot w:val="746B3504"/>
    <w:rsid w:val="000E357E"/>
    <w:rsid w:val="00C46680"/>
    <w:rsid w:val="00FA1170"/>
    <w:rsid w:val="41FF7582"/>
    <w:rsid w:val="43964090"/>
    <w:rsid w:val="4E6F41EB"/>
    <w:rsid w:val="746B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3</Pages>
  <Words>662</Words>
  <Characters>705</Characters>
  <Lines>5</Lines>
  <Paragraphs>1</Paragraphs>
  <TotalTime>25</TotalTime>
  <ScaleCrop>false</ScaleCrop>
  <LinksUpToDate>false</LinksUpToDate>
  <CharactersWithSpaces>709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2024-06-28T07:50:00Z</dcterms:created>
  <dc:creator>春舞飞扬</dc:creator>
  <cp:lastModifiedBy>树缠藤</cp:lastModifiedBy>
  <dcterms:modified xsi:type="dcterms:W3CDTF">2024-06-28T09:46:32Z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BA024ED325BD4E64937377D383C87E47_13</vt:lpwstr>
  </property>
</Properties>
</file>